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5F4EBA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572CC3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F8078F">
        <w:rPr>
          <w:rFonts w:ascii="Arial" w:hAnsi="Arial" w:cs="Arial"/>
          <w:b/>
          <w:sz w:val="40"/>
          <w:szCs w:val="40"/>
        </w:rPr>
        <w:t>Technician</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09EB9528"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04722">
        <w:rPr>
          <w:rStyle w:val="Heading2Char"/>
          <w:rFonts w:ascii="Arial" w:hAnsi="Arial" w:cs="Arial"/>
          <w:b w:val="0"/>
          <w:bCs/>
          <w:color w:val="auto"/>
          <w:sz w:val="22"/>
          <w:szCs w:val="22"/>
        </w:rPr>
        <w:t>Katie Chamberlain</w:t>
      </w:r>
      <w:r w:rsidR="00F602BC">
        <w:rPr>
          <w:rFonts w:ascii="Roboto" w:hAnsi="Roboto"/>
          <w:bCs/>
          <w:sz w:val="22"/>
        </w:rPr>
        <w:pict w14:anchorId="76392F8A">
          <v:rect id="_x0000_i1025" style="width:0;height:1.5pt" o:hralign="center" o:hrstd="t" o:hr="t" fillcolor="#a0a0a0" stroked="f"/>
        </w:pict>
      </w:r>
    </w:p>
    <w:p w14:paraId="0C125905" w14:textId="51CFABE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64EBA">
        <w:rPr>
          <w:rStyle w:val="Heading2Char"/>
          <w:rFonts w:ascii="Arial" w:hAnsi="Arial" w:cs="Arial"/>
          <w:b w:val="0"/>
          <w:bCs/>
          <w:color w:val="auto"/>
          <w:sz w:val="22"/>
          <w:szCs w:val="22"/>
        </w:rPr>
        <w:t>Electronics and Computer Sciences</w:t>
      </w:r>
      <w:r w:rsidR="008C063A">
        <w:rPr>
          <w:rStyle w:val="Heading2Char"/>
          <w:rFonts w:ascii="Arial" w:hAnsi="Arial" w:cs="Arial"/>
          <w:b w:val="0"/>
          <w:bCs/>
          <w:color w:val="auto"/>
          <w:sz w:val="22"/>
          <w:szCs w:val="22"/>
        </w:rPr>
        <w:t xml:space="preserve"> (ECS)</w:t>
      </w:r>
    </w:p>
    <w:p w14:paraId="0F7483D1" w14:textId="7C256381"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64EBA">
        <w:rPr>
          <w:rStyle w:val="Heading2Char"/>
          <w:rFonts w:ascii="Arial" w:hAnsi="Arial" w:cs="Arial"/>
          <w:b w:val="0"/>
          <w:bCs/>
          <w:color w:val="auto"/>
          <w:sz w:val="22"/>
          <w:szCs w:val="22"/>
        </w:rPr>
        <w:t xml:space="preserve">Engineering and Physical Sciences </w:t>
      </w:r>
      <w:r w:rsidR="008C063A">
        <w:rPr>
          <w:rStyle w:val="Heading2Char"/>
          <w:rFonts w:ascii="Arial" w:hAnsi="Arial" w:cs="Arial"/>
          <w:b w:val="0"/>
          <w:bCs/>
          <w:color w:val="auto"/>
          <w:sz w:val="22"/>
          <w:szCs w:val="22"/>
        </w:rPr>
        <w:t>(FEPS)</w:t>
      </w:r>
    </w:p>
    <w:p w14:paraId="6667AB9D" w14:textId="26E2894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6B57A0">
            <w:rPr>
              <w:rFonts w:ascii="Arial" w:hAnsi="Arial" w:cs="Arial"/>
              <w:sz w:val="22"/>
            </w:rPr>
            <w:t>Technical and Experimental (TAE)</w:t>
          </w:r>
        </w:sdtContent>
      </w:sdt>
    </w:p>
    <w:p w14:paraId="20F0870B" w14:textId="301F17A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4317B2">
            <w:rPr>
              <w:rFonts w:ascii="Arial" w:hAnsi="Arial" w:cs="Arial"/>
              <w:sz w:val="22"/>
            </w:rPr>
            <w:t>Level 2b</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3068AC2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211F">
        <w:rPr>
          <w:rStyle w:val="Heading2Char"/>
          <w:rFonts w:ascii="Arial" w:hAnsi="Arial" w:cs="Arial"/>
          <w:b w:val="0"/>
          <w:bCs/>
          <w:color w:val="auto"/>
          <w:sz w:val="22"/>
          <w:szCs w:val="22"/>
        </w:rPr>
        <w:t>Senior Teaching Laboratory Technician</w:t>
      </w:r>
    </w:p>
    <w:p w14:paraId="1DD585A1" w14:textId="209934BC"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211F">
        <w:rPr>
          <w:rStyle w:val="Heading2Char"/>
          <w:rFonts w:ascii="Arial" w:hAnsi="Arial" w:cs="Arial"/>
          <w:b w:val="0"/>
          <w:bCs/>
          <w:color w:val="auto"/>
          <w:sz w:val="22"/>
          <w:szCs w:val="22"/>
        </w:rPr>
        <w:t>none</w:t>
      </w:r>
    </w:p>
    <w:p w14:paraId="79E9B958" w14:textId="482D8335" w:rsidR="00886EF0" w:rsidRPr="0055211F"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55211F">
        <w:rPr>
          <w:rStyle w:val="Heading2Char"/>
          <w:rFonts w:ascii="Roboto" w:hAnsi="Roboto"/>
          <w:b w:val="0"/>
          <w:bCs/>
          <w:sz w:val="22"/>
          <w:szCs w:val="22"/>
        </w:rPr>
        <w:t>Post base location:</w:t>
      </w:r>
      <w:r w:rsidR="001B565F" w:rsidRPr="0055211F">
        <w:rPr>
          <w:rStyle w:val="Heading2Char"/>
          <w:rFonts w:ascii="Arial" w:hAnsi="Arial" w:cs="Arial"/>
          <w:b w:val="0"/>
          <w:bCs/>
          <w:color w:val="auto"/>
          <w:sz w:val="22"/>
          <w:szCs w:val="22"/>
        </w:rPr>
        <w:tab/>
      </w:r>
      <w:r w:rsidR="00883B4C" w:rsidRPr="0055211F">
        <w:rPr>
          <w:rStyle w:val="Heading2Char"/>
          <w:rFonts w:ascii="Arial" w:hAnsi="Arial" w:cs="Arial"/>
          <w:b w:val="0"/>
          <w:bCs/>
          <w:color w:val="auto"/>
          <w:sz w:val="22"/>
          <w:szCs w:val="22"/>
        </w:rPr>
        <w:tab/>
      </w:r>
      <w:r w:rsidR="001B565F" w:rsidRPr="0055211F">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55211F" w:rsidRPr="0055211F">
            <w:rPr>
              <w:rFonts w:ascii="Roboto" w:hAnsi="Roboto"/>
              <w:sz w:val="22"/>
            </w:rPr>
            <w:t>Campus</w:t>
          </w:r>
        </w:sdtContent>
      </w:sdt>
      <w:r w:rsidR="00E87318" w:rsidRPr="0055211F">
        <w:rPr>
          <w:rFonts w:ascii="Arial" w:hAnsi="Arial" w:cs="Arial"/>
          <w:b/>
          <w:bCs/>
          <w:sz w:val="22"/>
        </w:rPr>
        <w:t xml:space="preserve"> </w:t>
      </w:r>
      <w:r w:rsidR="004D46AB" w:rsidRPr="0055211F">
        <w:rPr>
          <w:rFonts w:ascii="Arial" w:hAnsi="Arial" w:cs="Arial"/>
          <w:b/>
          <w:bCs/>
          <w:sz w:val="22"/>
        </w:rPr>
        <w:t>:</w:t>
      </w:r>
      <w:r w:rsidR="004D46AB" w:rsidRPr="0055211F">
        <w:rPr>
          <w:rFonts w:ascii="Arial" w:hAnsi="Arial" w:cs="Arial"/>
          <w:sz w:val="22"/>
        </w:rPr>
        <w:t xml:space="preserve"> </w:t>
      </w:r>
      <w:r w:rsidR="0055211F" w:rsidRPr="0055211F">
        <w:rPr>
          <w:rFonts w:ascii="Arial" w:hAnsi="Arial" w:cs="Arial"/>
          <w:sz w:val="22"/>
        </w:rPr>
        <w:t>Highfield</w:t>
      </w:r>
    </w:p>
    <w:p w14:paraId="4FB321EB" w14:textId="7D66A3ED" w:rsidR="00886EF0" w:rsidRPr="00722340" w:rsidRDefault="00F602BC"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DF6E243" w14:textId="77777777" w:rsidR="00E00001" w:rsidRPr="00BB7B1B" w:rsidRDefault="00A2516E" w:rsidP="00E00001">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E00001">
        <w:rPr>
          <w:rStyle w:val="Heading2Char"/>
          <w:rFonts w:ascii="Roboto" w:hAnsi="Roboto"/>
          <w:b w:val="0"/>
          <w:bCs/>
          <w:color w:val="auto"/>
          <w:sz w:val="22"/>
          <w:szCs w:val="22"/>
        </w:rPr>
        <w:t xml:space="preserve">Provide effective and efficient technical support to the Electronics and Computer Science Level 2 undergraduate laboratories. To assist the Teaching laboratory Technicians setting and preparing the Electronic and Computer Science laboratory experiments and workshop. </w:t>
      </w:r>
    </w:p>
    <w:p w14:paraId="5352D903" w14:textId="77777777" w:rsidR="00E00001" w:rsidRPr="006D162A" w:rsidRDefault="00E00001" w:rsidP="00E00001">
      <w:pPr>
        <w:ind w:left="1560"/>
        <w:rPr>
          <w:rStyle w:val="Heading2Char"/>
          <w:rFonts w:ascii="Arial" w:hAnsi="Arial" w:cs="Arial"/>
          <w:b w:val="0"/>
          <w:bCs/>
          <w:color w:val="auto"/>
          <w:sz w:val="22"/>
          <w:szCs w:val="22"/>
        </w:rPr>
      </w:pPr>
      <w:r>
        <w:rPr>
          <w:rStyle w:val="Heading2Char"/>
          <w:rFonts w:ascii="Roboto" w:hAnsi="Roboto"/>
          <w:b w:val="0"/>
          <w:bCs/>
          <w:color w:val="auto"/>
          <w:sz w:val="22"/>
          <w:szCs w:val="22"/>
        </w:rPr>
        <w:t>T</w:t>
      </w:r>
      <w:r w:rsidRPr="00BB7B1B">
        <w:rPr>
          <w:rStyle w:val="Heading2Char"/>
          <w:rFonts w:ascii="Roboto" w:hAnsi="Roboto"/>
          <w:b w:val="0"/>
          <w:bCs/>
          <w:color w:val="auto"/>
          <w:sz w:val="22"/>
          <w:szCs w:val="22"/>
        </w:rPr>
        <w:t>he post holder will typically</w:t>
      </w:r>
      <w:r>
        <w:rPr>
          <w:rStyle w:val="Heading2Char"/>
          <w:rFonts w:ascii="Roboto" w:hAnsi="Roboto"/>
          <w:b w:val="0"/>
          <w:bCs/>
          <w:color w:val="auto"/>
          <w:sz w:val="22"/>
          <w:szCs w:val="22"/>
        </w:rPr>
        <w:t xml:space="preserve"> work well with minimum supervision and use </w:t>
      </w:r>
      <w:r w:rsidRPr="00BB7B1B">
        <w:rPr>
          <w:rStyle w:val="Heading2Char"/>
          <w:rFonts w:ascii="Roboto" w:hAnsi="Roboto"/>
          <w:b w:val="0"/>
          <w:bCs/>
          <w:color w:val="auto"/>
          <w:sz w:val="22"/>
          <w:szCs w:val="22"/>
        </w:rPr>
        <w:t xml:space="preserve">initiative </w:t>
      </w:r>
      <w:r>
        <w:rPr>
          <w:rStyle w:val="Heading2Char"/>
          <w:rFonts w:ascii="Roboto" w:hAnsi="Roboto"/>
          <w:b w:val="0"/>
          <w:bCs/>
          <w:color w:val="auto"/>
          <w:sz w:val="22"/>
          <w:szCs w:val="22"/>
        </w:rPr>
        <w:t xml:space="preserve">to prioritise and support timetable activities </w:t>
      </w:r>
      <w:r w:rsidRPr="00BB7B1B">
        <w:rPr>
          <w:rStyle w:val="Heading2Char"/>
          <w:rFonts w:ascii="Roboto" w:hAnsi="Roboto"/>
          <w:b w:val="0"/>
          <w:bCs/>
          <w:color w:val="auto"/>
          <w:sz w:val="22"/>
          <w:szCs w:val="22"/>
        </w:rPr>
        <w:t>to resolve common problems</w:t>
      </w:r>
      <w:r w:rsidRPr="00C72B83">
        <w:rPr>
          <w:rStyle w:val="Heading2Char"/>
          <w:rFonts w:ascii="Arial" w:hAnsi="Arial" w:cs="Arial"/>
          <w:b w:val="0"/>
          <w:bCs/>
          <w:color w:val="auto"/>
          <w:sz w:val="22"/>
          <w:szCs w:val="22"/>
        </w:rPr>
        <w:t>.</w:t>
      </w:r>
    </w:p>
    <w:p w14:paraId="3642C055" w14:textId="604C9D11" w:rsidR="00A2516E" w:rsidRPr="00722340" w:rsidRDefault="00F602BC"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6C104F3" w:rsidR="00886EF0"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45</w:t>
      </w:r>
      <w:r w:rsidR="00886EF0" w:rsidRPr="00722340">
        <w:rPr>
          <w:rFonts w:ascii="Roboto" w:hAnsi="Roboto"/>
          <w:b/>
          <w:bCs/>
          <w:color w:val="002E3B" w:themeColor="accent1"/>
          <w:sz w:val="22"/>
        </w:rPr>
        <w:t>%</w:t>
      </w:r>
    </w:p>
    <w:p w14:paraId="6ACC6B24" w14:textId="6B01AF03" w:rsidR="00886EF0" w:rsidRDefault="00331917" w:rsidP="002B5854">
      <w:pPr>
        <w:pStyle w:val="ListParagraph"/>
        <w:ind w:left="567" w:right="340"/>
        <w:contextualSpacing w:val="0"/>
        <w:rPr>
          <w:rFonts w:ascii="Arial" w:hAnsi="Arial" w:cs="Arial"/>
          <w:sz w:val="22"/>
        </w:rPr>
      </w:pPr>
      <w:r>
        <w:rPr>
          <w:rFonts w:ascii="Arial" w:hAnsi="Arial" w:cs="Arial"/>
          <w:sz w:val="22"/>
        </w:rPr>
        <w:t xml:space="preserve">Contribute to the </w:t>
      </w:r>
      <w:r w:rsidR="00904722">
        <w:rPr>
          <w:rFonts w:ascii="Arial" w:hAnsi="Arial" w:cs="Arial"/>
          <w:sz w:val="22"/>
        </w:rPr>
        <w:t>day-to-day</w:t>
      </w:r>
      <w:r>
        <w:rPr>
          <w:rFonts w:ascii="Arial" w:hAnsi="Arial" w:cs="Arial"/>
          <w:sz w:val="22"/>
        </w:rPr>
        <w:t xml:space="preserve"> operations of the ECS level 2</w:t>
      </w:r>
      <w:r w:rsidR="00374D57">
        <w:rPr>
          <w:rFonts w:ascii="Arial" w:hAnsi="Arial" w:cs="Arial"/>
          <w:sz w:val="22"/>
        </w:rPr>
        <w:t xml:space="preserve"> undergraduate teaching</w:t>
      </w:r>
      <w:r>
        <w:rPr>
          <w:rFonts w:ascii="Arial" w:hAnsi="Arial" w:cs="Arial"/>
          <w:sz w:val="22"/>
        </w:rPr>
        <w:t xml:space="preserve"> laboratories and workshop </w:t>
      </w:r>
      <w:r w:rsidR="00374D57">
        <w:rPr>
          <w:rFonts w:ascii="Arial" w:hAnsi="Arial" w:cs="Arial"/>
          <w:sz w:val="22"/>
        </w:rPr>
        <w:t xml:space="preserve">to support timetabled activities and non-timetabled periods, </w:t>
      </w:r>
      <w:r w:rsidR="00B86A94">
        <w:rPr>
          <w:rFonts w:ascii="Arial" w:hAnsi="Arial" w:cs="Arial"/>
          <w:sz w:val="22"/>
        </w:rPr>
        <w:t xml:space="preserve">through </w:t>
      </w:r>
      <w:r w:rsidR="006B57A0" w:rsidRPr="00B86A94">
        <w:rPr>
          <w:rFonts w:ascii="Arial" w:hAnsi="Arial" w:cs="Arial"/>
          <w:sz w:val="22"/>
        </w:rPr>
        <w:t xml:space="preserve">a range of complex standardised technical or experimental activities requiring proficiency within </w:t>
      </w:r>
      <w:r w:rsidR="00B86A94">
        <w:rPr>
          <w:rFonts w:ascii="Arial" w:hAnsi="Arial" w:cs="Arial"/>
          <w:sz w:val="22"/>
        </w:rPr>
        <w:t xml:space="preserve">the </w:t>
      </w:r>
      <w:r w:rsidR="006B57A0" w:rsidRPr="00B86A94">
        <w:rPr>
          <w:rFonts w:ascii="Arial" w:hAnsi="Arial" w:cs="Arial"/>
          <w:sz w:val="22"/>
        </w:rPr>
        <w:t>established processes or specialisms</w:t>
      </w:r>
      <w:r w:rsidR="00891A57">
        <w:rPr>
          <w:rFonts w:ascii="Arial" w:hAnsi="Arial" w:cs="Arial"/>
          <w:sz w:val="22"/>
        </w:rPr>
        <w:t>, for example:</w:t>
      </w:r>
    </w:p>
    <w:p w14:paraId="03AFA239" w14:textId="75B8212B" w:rsidR="004C1D75" w:rsidRDefault="004C1D75" w:rsidP="00EE4B54">
      <w:pPr>
        <w:pStyle w:val="ListParagraph"/>
        <w:numPr>
          <w:ilvl w:val="0"/>
          <w:numId w:val="13"/>
        </w:numPr>
        <w:overflowPunct w:val="0"/>
        <w:autoSpaceDE w:val="0"/>
        <w:autoSpaceDN w:val="0"/>
        <w:adjustRightInd w:val="0"/>
        <w:spacing w:before="60" w:after="60"/>
        <w:textAlignment w:val="baseline"/>
        <w:rPr>
          <w:rFonts w:ascii="Arial" w:hAnsi="Arial" w:cs="Arial"/>
          <w:sz w:val="22"/>
          <w:szCs w:val="20"/>
        </w:rPr>
      </w:pPr>
      <w:r w:rsidRPr="00EE4B54">
        <w:rPr>
          <w:rFonts w:ascii="Arial" w:hAnsi="Arial" w:cs="Arial"/>
          <w:sz w:val="22"/>
          <w:szCs w:val="20"/>
        </w:rPr>
        <w:t>Set up a range of laboratory exercises with electronic equipment specific to each laboratory session, perform function checks and resolve trouble shooting issues</w:t>
      </w:r>
      <w:r w:rsidR="00EE4B54">
        <w:rPr>
          <w:rFonts w:ascii="Arial" w:hAnsi="Arial" w:cs="Arial"/>
          <w:sz w:val="22"/>
          <w:szCs w:val="20"/>
        </w:rPr>
        <w:t>.</w:t>
      </w:r>
    </w:p>
    <w:p w14:paraId="3FF4ABFD" w14:textId="2F2619B6" w:rsidR="00904722" w:rsidRDefault="00374D57" w:rsidP="00904722">
      <w:pPr>
        <w:pStyle w:val="ListParagraph"/>
        <w:numPr>
          <w:ilvl w:val="0"/>
          <w:numId w:val="13"/>
        </w:numPr>
        <w:overflowPunct w:val="0"/>
        <w:autoSpaceDE w:val="0"/>
        <w:autoSpaceDN w:val="0"/>
        <w:adjustRightInd w:val="0"/>
        <w:spacing w:before="60" w:after="60"/>
        <w:textAlignment w:val="baseline"/>
        <w:rPr>
          <w:rFonts w:ascii="Arial" w:hAnsi="Arial" w:cs="Arial"/>
          <w:sz w:val="22"/>
          <w:szCs w:val="20"/>
        </w:rPr>
      </w:pPr>
      <w:r>
        <w:rPr>
          <w:rFonts w:ascii="Arial" w:hAnsi="Arial" w:cs="Arial"/>
          <w:sz w:val="22"/>
          <w:szCs w:val="20"/>
        </w:rPr>
        <w:t>Provide a</w:t>
      </w:r>
      <w:r w:rsidR="00904722">
        <w:rPr>
          <w:rFonts w:ascii="Arial" w:hAnsi="Arial" w:cs="Arial"/>
          <w:sz w:val="22"/>
          <w:szCs w:val="20"/>
        </w:rPr>
        <w:t>ssist</w:t>
      </w:r>
      <w:r>
        <w:rPr>
          <w:rFonts w:ascii="Arial" w:hAnsi="Arial" w:cs="Arial"/>
          <w:sz w:val="22"/>
          <w:szCs w:val="20"/>
        </w:rPr>
        <w:t>ance</w:t>
      </w:r>
      <w:r w:rsidR="00904722">
        <w:rPr>
          <w:rFonts w:ascii="Arial" w:hAnsi="Arial" w:cs="Arial"/>
          <w:sz w:val="22"/>
          <w:szCs w:val="20"/>
        </w:rPr>
        <w:t xml:space="preserve"> to Teaching laboratory Technicians </w:t>
      </w:r>
      <w:r>
        <w:rPr>
          <w:rFonts w:ascii="Arial" w:hAnsi="Arial" w:cs="Arial"/>
          <w:sz w:val="22"/>
          <w:szCs w:val="20"/>
        </w:rPr>
        <w:t xml:space="preserve">with more complex lab activities or those </w:t>
      </w:r>
      <w:r w:rsidR="002B57F8">
        <w:rPr>
          <w:rFonts w:ascii="Arial" w:hAnsi="Arial" w:cs="Arial"/>
          <w:sz w:val="22"/>
          <w:szCs w:val="20"/>
        </w:rPr>
        <w:t xml:space="preserve">that </w:t>
      </w:r>
      <w:r>
        <w:rPr>
          <w:rFonts w:ascii="Arial" w:hAnsi="Arial" w:cs="Arial"/>
          <w:sz w:val="22"/>
          <w:szCs w:val="20"/>
        </w:rPr>
        <w:t>require more than one person (</w:t>
      </w:r>
      <w:r w:rsidR="002B57F8">
        <w:rPr>
          <w:rFonts w:ascii="Arial" w:hAnsi="Arial" w:cs="Arial"/>
          <w:sz w:val="22"/>
          <w:szCs w:val="20"/>
        </w:rPr>
        <w:t>i.e.</w:t>
      </w:r>
      <w:r>
        <w:rPr>
          <w:rFonts w:ascii="Arial" w:hAnsi="Arial" w:cs="Arial"/>
          <w:sz w:val="22"/>
          <w:szCs w:val="20"/>
        </w:rPr>
        <w:t xml:space="preserve"> moving equipment)</w:t>
      </w:r>
    </w:p>
    <w:p w14:paraId="7A3A0DE8" w14:textId="367563AB" w:rsidR="0062761D" w:rsidRDefault="0062761D" w:rsidP="0062761D">
      <w:pPr>
        <w:pStyle w:val="ListParagraph"/>
        <w:numPr>
          <w:ilvl w:val="0"/>
          <w:numId w:val="13"/>
        </w:numPr>
        <w:overflowPunct w:val="0"/>
        <w:autoSpaceDE w:val="0"/>
        <w:autoSpaceDN w:val="0"/>
        <w:adjustRightInd w:val="0"/>
        <w:spacing w:before="60" w:after="60"/>
        <w:textAlignment w:val="baseline"/>
        <w:rPr>
          <w:rFonts w:ascii="Arial" w:hAnsi="Arial" w:cs="Arial"/>
          <w:sz w:val="22"/>
          <w:szCs w:val="20"/>
        </w:rPr>
      </w:pPr>
      <w:r>
        <w:rPr>
          <w:rFonts w:ascii="Arial" w:hAnsi="Arial" w:cs="Arial"/>
          <w:sz w:val="22"/>
          <w:szCs w:val="20"/>
        </w:rPr>
        <w:t>Familiarise and build technical know-how of the different teaching electronic lab activities</w:t>
      </w:r>
    </w:p>
    <w:p w14:paraId="51A0BE6F" w14:textId="77777777" w:rsidR="00EE4B54" w:rsidRPr="00EE4B54" w:rsidRDefault="00EE4B54" w:rsidP="00763EBC">
      <w:pPr>
        <w:pStyle w:val="ListParagraph"/>
        <w:overflowPunct w:val="0"/>
        <w:autoSpaceDE w:val="0"/>
        <w:autoSpaceDN w:val="0"/>
        <w:adjustRightInd w:val="0"/>
        <w:spacing w:before="60" w:after="60"/>
        <w:ind w:left="927"/>
        <w:textAlignment w:val="baseline"/>
        <w:rPr>
          <w:rFonts w:ascii="Arial" w:hAnsi="Arial" w:cs="Arial"/>
          <w:sz w:val="22"/>
          <w:szCs w:val="20"/>
        </w:rPr>
      </w:pPr>
    </w:p>
    <w:p w14:paraId="046E552C" w14:textId="77777777" w:rsidR="00DF3392" w:rsidRDefault="00DF3392" w:rsidP="00DF3392">
      <w:pPr>
        <w:pStyle w:val="ListParagraph"/>
        <w:ind w:left="567" w:right="340"/>
        <w:contextualSpacing w:val="0"/>
        <w:rPr>
          <w:rFonts w:ascii="Arial" w:hAnsi="Arial" w:cs="Arial"/>
          <w:sz w:val="22"/>
        </w:rPr>
      </w:pPr>
      <w:r w:rsidRPr="0098430C">
        <w:rPr>
          <w:rFonts w:ascii="Arial" w:hAnsi="Arial" w:cs="Arial"/>
          <w:sz w:val="22"/>
        </w:rPr>
        <w:t xml:space="preserve">Apply a detailed working knowledge of </w:t>
      </w:r>
      <w:r>
        <w:rPr>
          <w:rFonts w:ascii="Arial" w:hAnsi="Arial" w:cs="Arial"/>
          <w:sz w:val="22"/>
        </w:rPr>
        <w:t>bench test equipment, including bench-set up configurations and basic function checks.</w:t>
      </w:r>
    </w:p>
    <w:p w14:paraId="2F0D3EC3" w14:textId="77777777" w:rsidR="00891A57" w:rsidRPr="006D162A" w:rsidRDefault="00891A57" w:rsidP="002B5854">
      <w:pPr>
        <w:pStyle w:val="ListParagraph"/>
        <w:ind w:left="567" w:right="340"/>
        <w:contextualSpacing w:val="0"/>
        <w:rPr>
          <w:rFonts w:ascii="Arial" w:hAnsi="Arial" w:cs="Arial"/>
          <w:sz w:val="22"/>
        </w:rPr>
      </w:pPr>
    </w:p>
    <w:p w14:paraId="22655E3B" w14:textId="25E7A769" w:rsidR="00886EF0"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886EF0" w:rsidRPr="00722340">
        <w:rPr>
          <w:rFonts w:ascii="Roboto" w:hAnsi="Roboto"/>
          <w:b/>
          <w:bCs/>
          <w:color w:val="002E3B" w:themeColor="accent1"/>
          <w:sz w:val="22"/>
        </w:rPr>
        <w:t>%</w:t>
      </w:r>
    </w:p>
    <w:p w14:paraId="032B5309" w14:textId="0971A3C0" w:rsidR="009819AE" w:rsidRPr="00722340" w:rsidRDefault="009819AE" w:rsidP="009819AE">
      <w:pPr>
        <w:pStyle w:val="ListParagraph"/>
        <w:ind w:left="567" w:right="340"/>
        <w:contextualSpacing w:val="0"/>
        <w:rPr>
          <w:rFonts w:ascii="Roboto" w:hAnsi="Roboto"/>
          <w:b/>
          <w:bCs/>
          <w:sz w:val="22"/>
        </w:rPr>
      </w:pPr>
      <w:r w:rsidRPr="006B57A0">
        <w:rPr>
          <w:rFonts w:ascii="Arial" w:hAnsi="Arial" w:cs="Arial"/>
          <w:sz w:val="22"/>
        </w:rPr>
        <w:t>Provide advice on equipment usage and capabilities</w:t>
      </w:r>
      <w:r>
        <w:rPr>
          <w:rFonts w:ascii="Arial" w:hAnsi="Arial" w:cs="Arial"/>
          <w:sz w:val="22"/>
        </w:rPr>
        <w:t xml:space="preserve">, </w:t>
      </w:r>
      <w:r w:rsidR="0035654F">
        <w:rPr>
          <w:rFonts w:ascii="Arial" w:hAnsi="Arial" w:cs="Arial"/>
          <w:sz w:val="22"/>
        </w:rPr>
        <w:t>providing first line support to students</w:t>
      </w:r>
      <w:r w:rsidR="00904722">
        <w:rPr>
          <w:rFonts w:ascii="Arial" w:hAnsi="Arial" w:cs="Arial"/>
          <w:sz w:val="22"/>
        </w:rPr>
        <w:t xml:space="preserve"> and signposting to general lab enquiries</w:t>
      </w:r>
      <w:r w:rsidR="0035654F">
        <w:rPr>
          <w:rFonts w:ascii="Arial" w:hAnsi="Arial" w:cs="Arial"/>
          <w:sz w:val="22"/>
        </w:rPr>
        <w:t>.</w:t>
      </w:r>
    </w:p>
    <w:p w14:paraId="0001291A" w14:textId="301D2E47" w:rsidR="00BE201C" w:rsidRDefault="00BE201C" w:rsidP="002B5854">
      <w:pPr>
        <w:pStyle w:val="ListParagraph"/>
        <w:ind w:left="567" w:right="340"/>
        <w:contextualSpacing w:val="0"/>
        <w:rPr>
          <w:rFonts w:ascii="Arial" w:hAnsi="Arial" w:cs="Arial"/>
          <w:sz w:val="22"/>
        </w:rPr>
      </w:pPr>
    </w:p>
    <w:p w14:paraId="2A09BA2F" w14:textId="430E2569" w:rsidR="00886EF0"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7.5</w:t>
      </w:r>
      <w:r w:rsidR="00886EF0" w:rsidRPr="00722340">
        <w:rPr>
          <w:rFonts w:ascii="Roboto" w:hAnsi="Roboto"/>
          <w:b/>
          <w:bCs/>
          <w:color w:val="002E3B" w:themeColor="accent1"/>
          <w:sz w:val="22"/>
        </w:rPr>
        <w:t>%</w:t>
      </w:r>
    </w:p>
    <w:p w14:paraId="72ECD5FC" w14:textId="3FB9B64F" w:rsidR="00886EF0" w:rsidRDefault="006B57A0" w:rsidP="00F154D5">
      <w:pPr>
        <w:pStyle w:val="ListParagraph"/>
        <w:ind w:left="567" w:right="340"/>
        <w:contextualSpacing w:val="0"/>
        <w:rPr>
          <w:rFonts w:ascii="Arial" w:hAnsi="Arial" w:cs="Arial"/>
          <w:sz w:val="22"/>
        </w:rPr>
      </w:pPr>
      <w:r w:rsidRPr="006B57A0">
        <w:rPr>
          <w:rFonts w:ascii="Arial" w:hAnsi="Arial" w:cs="Arial"/>
          <w:sz w:val="22"/>
        </w:rPr>
        <w:t xml:space="preserve">Progress and resolve </w:t>
      </w:r>
      <w:r w:rsidRPr="000E656E">
        <w:rPr>
          <w:rFonts w:ascii="Arial" w:hAnsi="Arial" w:cs="Arial"/>
          <w:sz w:val="22"/>
        </w:rPr>
        <w:t>a range of enquiries and work requests of varying complexity</w:t>
      </w:r>
      <w:r w:rsidR="00D63132">
        <w:rPr>
          <w:rFonts w:ascii="Arial" w:hAnsi="Arial" w:cs="Arial"/>
          <w:sz w:val="22"/>
        </w:rPr>
        <w:t xml:space="preserve">.  </w:t>
      </w:r>
      <w:r w:rsidRPr="006B57A0">
        <w:rPr>
          <w:rFonts w:ascii="Arial" w:hAnsi="Arial" w:cs="Arial"/>
          <w:sz w:val="22"/>
        </w:rPr>
        <w:t>Use initiative to identify and resolve common problems. Seek input from others when required and judge when to escalate more complicated requests or problems</w:t>
      </w:r>
      <w:r w:rsidR="00DA0322" w:rsidRPr="006D162A">
        <w:rPr>
          <w:rFonts w:ascii="Arial" w:hAnsi="Arial" w:cs="Arial"/>
          <w:sz w:val="22"/>
        </w:rPr>
        <w:t>.</w:t>
      </w:r>
    </w:p>
    <w:p w14:paraId="58F26DA7" w14:textId="7AB8F38F" w:rsidR="00886EF0" w:rsidRDefault="006B57A0" w:rsidP="002B5854">
      <w:pPr>
        <w:pStyle w:val="ListParagraph"/>
        <w:ind w:left="567" w:right="340"/>
        <w:contextualSpacing w:val="0"/>
        <w:rPr>
          <w:rFonts w:ascii="Arial" w:hAnsi="Arial" w:cs="Arial"/>
          <w:sz w:val="22"/>
        </w:rPr>
      </w:pPr>
      <w:r w:rsidRPr="006B57A0">
        <w:rPr>
          <w:rFonts w:ascii="Arial" w:hAnsi="Arial" w:cs="Arial"/>
          <w:sz w:val="22"/>
        </w:rPr>
        <w:t>Plan and prioritise own short-term work activities. Clarify requirements, determine sequence of work and adapt approach if required, within overall requirements</w:t>
      </w:r>
      <w:r w:rsidR="00DA0322" w:rsidRPr="006D162A">
        <w:rPr>
          <w:rFonts w:ascii="Arial" w:hAnsi="Arial" w:cs="Arial"/>
          <w:sz w:val="22"/>
        </w:rPr>
        <w:t>.</w:t>
      </w:r>
      <w:r w:rsidR="00CF1356">
        <w:rPr>
          <w:rFonts w:ascii="Arial" w:hAnsi="Arial" w:cs="Arial"/>
          <w:sz w:val="22"/>
        </w:rPr>
        <w:t xml:space="preserve">  Maintain familiarity with related timetabled activities.</w:t>
      </w:r>
    </w:p>
    <w:p w14:paraId="41F0F921" w14:textId="0D529DE1" w:rsidR="009819AE" w:rsidRPr="006D162A" w:rsidRDefault="00794025" w:rsidP="002B5854">
      <w:pPr>
        <w:pStyle w:val="ListParagraph"/>
        <w:ind w:left="567" w:right="340"/>
        <w:contextualSpacing w:val="0"/>
        <w:rPr>
          <w:rFonts w:ascii="Arial" w:hAnsi="Arial" w:cs="Arial"/>
          <w:sz w:val="22"/>
        </w:rPr>
      </w:pPr>
      <w:r>
        <w:rPr>
          <w:rFonts w:ascii="Arial" w:hAnsi="Arial" w:cs="Arial"/>
          <w:sz w:val="22"/>
        </w:rPr>
        <w:t>Assemble electronic resources</w:t>
      </w:r>
      <w:r w:rsidR="00E83107">
        <w:rPr>
          <w:rFonts w:ascii="Arial" w:hAnsi="Arial" w:cs="Arial"/>
          <w:sz w:val="22"/>
        </w:rPr>
        <w:t xml:space="preserve"> for Teaching exercises</w:t>
      </w:r>
      <w:r>
        <w:rPr>
          <w:rFonts w:ascii="Arial" w:hAnsi="Arial" w:cs="Arial"/>
          <w:sz w:val="22"/>
        </w:rPr>
        <w:t xml:space="preserve"> i</w:t>
      </w:r>
      <w:r w:rsidR="00FF3D75">
        <w:rPr>
          <w:rFonts w:ascii="Arial" w:hAnsi="Arial" w:cs="Arial"/>
          <w:sz w:val="22"/>
        </w:rPr>
        <w:t>.</w:t>
      </w:r>
      <w:r>
        <w:rPr>
          <w:rFonts w:ascii="Arial" w:hAnsi="Arial" w:cs="Arial"/>
          <w:sz w:val="22"/>
        </w:rPr>
        <w:t>e</w:t>
      </w:r>
      <w:r w:rsidR="00FF3D75">
        <w:rPr>
          <w:rFonts w:ascii="Arial" w:hAnsi="Arial" w:cs="Arial"/>
          <w:sz w:val="22"/>
        </w:rPr>
        <w:t>.</w:t>
      </w:r>
      <w:r>
        <w:rPr>
          <w:rFonts w:ascii="Arial" w:hAnsi="Arial" w:cs="Arial"/>
          <w:sz w:val="22"/>
        </w:rPr>
        <w:t xml:space="preserve"> build kits, as required.</w:t>
      </w:r>
    </w:p>
    <w:p w14:paraId="5D2C2952" w14:textId="10BE04D0" w:rsidR="00886EF0" w:rsidRPr="00DA0322"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886EF0" w:rsidRPr="00DA0322">
        <w:rPr>
          <w:rFonts w:ascii="Roboto" w:hAnsi="Roboto"/>
          <w:b/>
          <w:bCs/>
          <w:color w:val="002E3B" w:themeColor="accent1"/>
          <w:sz w:val="22"/>
        </w:rPr>
        <w:t>%</w:t>
      </w:r>
    </w:p>
    <w:p w14:paraId="0B7E0044" w14:textId="64CB66F8" w:rsidR="00886EF0" w:rsidRPr="006D162A" w:rsidRDefault="00374D57" w:rsidP="002B5854">
      <w:pPr>
        <w:pStyle w:val="ListParagraph"/>
        <w:ind w:left="567" w:right="340"/>
        <w:contextualSpacing w:val="0"/>
        <w:rPr>
          <w:rFonts w:ascii="Arial" w:hAnsi="Arial" w:cs="Arial"/>
          <w:sz w:val="22"/>
        </w:rPr>
      </w:pPr>
      <w:r>
        <w:rPr>
          <w:rFonts w:ascii="Arial" w:hAnsi="Arial" w:cs="Arial"/>
          <w:sz w:val="22"/>
        </w:rPr>
        <w:t>Document work, c</w:t>
      </w:r>
      <w:r w:rsidR="006B57A0" w:rsidRPr="006B57A0">
        <w:rPr>
          <w:rFonts w:ascii="Arial" w:hAnsi="Arial" w:cs="Arial"/>
          <w:sz w:val="22"/>
        </w:rPr>
        <w:t>ollect, process and/or analyse data or test results. Prepare documentation or reports in a range of standardised formats to inform others and support education, research, knowledge exchange and/or enterprise activities</w:t>
      </w:r>
      <w:r w:rsidR="005B29A7">
        <w:rPr>
          <w:rFonts w:ascii="Arial" w:hAnsi="Arial" w:cs="Arial"/>
          <w:sz w:val="22"/>
        </w:rPr>
        <w:t>.</w:t>
      </w:r>
    </w:p>
    <w:p w14:paraId="1EA15B0A" w14:textId="516728A4" w:rsidR="006F307B" w:rsidRPr="009D7333" w:rsidRDefault="006F307B" w:rsidP="006F307B">
      <w:pPr>
        <w:pStyle w:val="ListParagraph"/>
        <w:numPr>
          <w:ilvl w:val="0"/>
          <w:numId w:val="12"/>
        </w:numPr>
        <w:overflowPunct w:val="0"/>
        <w:autoSpaceDE w:val="0"/>
        <w:autoSpaceDN w:val="0"/>
        <w:adjustRightInd w:val="0"/>
        <w:spacing w:before="60" w:after="60"/>
        <w:textAlignment w:val="baseline"/>
        <w:rPr>
          <w:rFonts w:ascii="Arial" w:hAnsi="Arial" w:cs="Arial"/>
          <w:sz w:val="22"/>
          <w:szCs w:val="20"/>
        </w:rPr>
      </w:pPr>
      <w:r>
        <w:rPr>
          <w:rFonts w:ascii="Arial" w:hAnsi="Arial" w:cs="Arial"/>
          <w:sz w:val="22"/>
        </w:rPr>
        <w:t xml:space="preserve">Contribute to </w:t>
      </w:r>
      <w:r w:rsidR="00904722">
        <w:rPr>
          <w:rFonts w:ascii="Arial" w:hAnsi="Arial" w:cs="Arial"/>
          <w:sz w:val="22"/>
        </w:rPr>
        <w:t xml:space="preserve">written </w:t>
      </w:r>
      <w:r>
        <w:rPr>
          <w:rFonts w:ascii="Arial" w:hAnsi="Arial" w:cs="Arial"/>
          <w:sz w:val="22"/>
        </w:rPr>
        <w:t xml:space="preserve">technical </w:t>
      </w:r>
      <w:r w:rsidR="00904722">
        <w:rPr>
          <w:rFonts w:ascii="Arial" w:hAnsi="Arial" w:cs="Arial"/>
          <w:sz w:val="22"/>
        </w:rPr>
        <w:t xml:space="preserve">documentation </w:t>
      </w:r>
      <w:r w:rsidR="00374D57">
        <w:rPr>
          <w:rFonts w:ascii="Arial" w:hAnsi="Arial" w:cs="Arial"/>
          <w:sz w:val="22"/>
        </w:rPr>
        <w:t xml:space="preserve">protocols </w:t>
      </w:r>
      <w:proofErr w:type="spellStart"/>
      <w:r w:rsidR="00904722">
        <w:rPr>
          <w:rFonts w:ascii="Arial" w:hAnsi="Arial" w:cs="Arial"/>
          <w:sz w:val="22"/>
        </w:rPr>
        <w:t>i.e</w:t>
      </w:r>
      <w:proofErr w:type="spellEnd"/>
      <w:r w:rsidR="00904722">
        <w:rPr>
          <w:rFonts w:ascii="Arial" w:hAnsi="Arial" w:cs="Arial"/>
          <w:sz w:val="22"/>
        </w:rPr>
        <w:t xml:space="preserve"> building kits and tests to verify </w:t>
      </w:r>
      <w:r w:rsidR="00374D57">
        <w:rPr>
          <w:rFonts w:ascii="Arial" w:hAnsi="Arial" w:cs="Arial"/>
          <w:sz w:val="22"/>
        </w:rPr>
        <w:t xml:space="preserve">operational </w:t>
      </w:r>
    </w:p>
    <w:p w14:paraId="33FDFB3A" w14:textId="7D8F00BA" w:rsidR="00886EF0"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886EF0" w:rsidRPr="00722340">
        <w:rPr>
          <w:rFonts w:ascii="Roboto" w:hAnsi="Roboto"/>
          <w:b/>
          <w:bCs/>
          <w:color w:val="002E3B" w:themeColor="accent1"/>
          <w:sz w:val="22"/>
        </w:rPr>
        <w:t>%</w:t>
      </w:r>
    </w:p>
    <w:p w14:paraId="335EBE19" w14:textId="0F5E0630" w:rsidR="00886EF0" w:rsidRDefault="006B57A0" w:rsidP="002B5854">
      <w:pPr>
        <w:pStyle w:val="ListParagraph"/>
        <w:ind w:left="567" w:right="340"/>
        <w:contextualSpacing w:val="0"/>
        <w:rPr>
          <w:rFonts w:ascii="Arial" w:hAnsi="Arial" w:cs="Arial"/>
          <w:sz w:val="22"/>
        </w:rPr>
      </w:pPr>
      <w:r w:rsidRPr="006B57A0">
        <w:rPr>
          <w:rFonts w:ascii="Arial" w:hAnsi="Arial" w:cs="Arial"/>
          <w:sz w:val="22"/>
        </w:rPr>
        <w:t xml:space="preserve">Carry out </w:t>
      </w:r>
      <w:r w:rsidR="00904722">
        <w:rPr>
          <w:rFonts w:ascii="Arial" w:hAnsi="Arial" w:cs="Arial"/>
          <w:sz w:val="22"/>
        </w:rPr>
        <w:t xml:space="preserve">basic </w:t>
      </w:r>
      <w:r w:rsidRPr="006B57A0">
        <w:rPr>
          <w:rFonts w:ascii="Arial" w:hAnsi="Arial" w:cs="Arial"/>
          <w:sz w:val="22"/>
        </w:rPr>
        <w:t>risk assessments and contribute to monitoring and maintaining a safe working environment</w:t>
      </w:r>
      <w:r w:rsidR="00904722">
        <w:rPr>
          <w:rFonts w:ascii="Arial" w:hAnsi="Arial" w:cs="Arial"/>
          <w:sz w:val="22"/>
        </w:rPr>
        <w:t xml:space="preserve"> of the local laboratory safety policy</w:t>
      </w:r>
      <w:r w:rsidR="00886EF0" w:rsidRPr="006D162A">
        <w:rPr>
          <w:rFonts w:ascii="Arial" w:hAnsi="Arial" w:cs="Arial"/>
          <w:sz w:val="22"/>
        </w:rPr>
        <w:t>.</w:t>
      </w:r>
      <w:r w:rsidR="009E4904">
        <w:rPr>
          <w:rFonts w:ascii="Arial" w:hAnsi="Arial" w:cs="Arial"/>
          <w:sz w:val="22"/>
        </w:rPr>
        <w:t xml:space="preserve">  </w:t>
      </w:r>
      <w:r w:rsidR="009E4904" w:rsidRPr="006B57A0">
        <w:rPr>
          <w:rFonts w:ascii="Arial" w:hAnsi="Arial" w:cs="Arial"/>
          <w:sz w:val="22"/>
        </w:rPr>
        <w:t>Provide clear guidance to others on the safe operation of equipment</w:t>
      </w:r>
      <w:r w:rsidR="00374D57">
        <w:rPr>
          <w:rFonts w:ascii="Arial" w:hAnsi="Arial" w:cs="Arial"/>
          <w:sz w:val="22"/>
        </w:rPr>
        <w:t xml:space="preserve"> and local rules</w:t>
      </w:r>
      <w:r w:rsidR="009E4904">
        <w:rPr>
          <w:rFonts w:ascii="Arial" w:hAnsi="Arial" w:cs="Arial"/>
          <w:sz w:val="22"/>
        </w:rPr>
        <w:t>.</w:t>
      </w:r>
    </w:p>
    <w:p w14:paraId="63779B76" w14:textId="0D5A9BD6" w:rsidR="009370E9" w:rsidRDefault="009370E9" w:rsidP="002B5854">
      <w:pPr>
        <w:pStyle w:val="ListParagraph"/>
        <w:ind w:left="567" w:right="340"/>
        <w:contextualSpacing w:val="0"/>
        <w:rPr>
          <w:rFonts w:ascii="Arial" w:hAnsi="Arial" w:cs="Arial"/>
          <w:sz w:val="22"/>
        </w:rPr>
      </w:pPr>
      <w:r>
        <w:rPr>
          <w:rFonts w:ascii="Arial" w:hAnsi="Arial" w:cs="Arial"/>
          <w:sz w:val="22"/>
        </w:rPr>
        <w:t>Ensure lab</w:t>
      </w:r>
      <w:r w:rsidR="007B6AAE">
        <w:rPr>
          <w:rFonts w:ascii="Arial" w:hAnsi="Arial" w:cs="Arial"/>
          <w:sz w:val="22"/>
        </w:rPr>
        <w:t xml:space="preserve"> benches</w:t>
      </w:r>
      <w:r>
        <w:rPr>
          <w:rFonts w:ascii="Arial" w:hAnsi="Arial" w:cs="Arial"/>
          <w:sz w:val="22"/>
        </w:rPr>
        <w:t xml:space="preserve"> are kept clean and free of any waste material</w:t>
      </w:r>
      <w:r w:rsidR="007B6AAE">
        <w:rPr>
          <w:rFonts w:ascii="Arial" w:hAnsi="Arial" w:cs="Arial"/>
          <w:sz w:val="22"/>
        </w:rPr>
        <w:t>, with equipment packed away safely after use.</w:t>
      </w:r>
    </w:p>
    <w:p w14:paraId="03A19120" w14:textId="77777777" w:rsidR="002E5E99" w:rsidRDefault="002E5E99" w:rsidP="002B5854">
      <w:pPr>
        <w:pStyle w:val="ListParagraph"/>
        <w:ind w:left="567" w:right="340"/>
        <w:contextualSpacing w:val="0"/>
        <w:rPr>
          <w:rFonts w:ascii="Arial" w:hAnsi="Arial" w:cs="Arial"/>
          <w:sz w:val="22"/>
        </w:rPr>
      </w:pPr>
    </w:p>
    <w:p w14:paraId="05048D34" w14:textId="721BE803" w:rsidR="00BB1088"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BB1088" w:rsidRPr="00722340">
        <w:rPr>
          <w:rFonts w:ascii="Roboto" w:hAnsi="Roboto"/>
          <w:b/>
          <w:bCs/>
          <w:color w:val="002E3B" w:themeColor="accent1"/>
          <w:sz w:val="22"/>
        </w:rPr>
        <w:t>%</w:t>
      </w:r>
    </w:p>
    <w:p w14:paraId="1AA9C395" w14:textId="21ED8DA9" w:rsidR="00BB1088" w:rsidRDefault="006B57A0" w:rsidP="002B5854">
      <w:pPr>
        <w:pStyle w:val="ListParagraph"/>
        <w:ind w:left="567" w:right="340"/>
        <w:contextualSpacing w:val="0"/>
        <w:rPr>
          <w:rFonts w:ascii="Arial" w:hAnsi="Arial" w:cs="Arial"/>
          <w:sz w:val="22"/>
        </w:rPr>
      </w:pPr>
      <w:r w:rsidRPr="006B57A0">
        <w:rPr>
          <w:rFonts w:ascii="Arial" w:hAnsi="Arial" w:cs="Arial"/>
          <w:sz w:val="22"/>
        </w:rPr>
        <w:t>Ensure the day-to-day availability of standard equipment and consumables</w:t>
      </w:r>
      <w:r w:rsidR="00331917">
        <w:rPr>
          <w:rFonts w:ascii="Arial" w:hAnsi="Arial" w:cs="Arial"/>
          <w:sz w:val="22"/>
        </w:rPr>
        <w:t>, using the purchasing system to order.</w:t>
      </w:r>
    </w:p>
    <w:p w14:paraId="11515C92" w14:textId="77777777" w:rsidR="004809FE" w:rsidRDefault="004809FE" w:rsidP="00D3428C">
      <w:pPr>
        <w:overflowPunct w:val="0"/>
        <w:autoSpaceDE w:val="0"/>
        <w:autoSpaceDN w:val="0"/>
        <w:adjustRightInd w:val="0"/>
        <w:spacing w:before="60" w:after="60"/>
        <w:ind w:left="567"/>
        <w:textAlignment w:val="baseline"/>
        <w:rPr>
          <w:rFonts w:ascii="Arial" w:hAnsi="Arial" w:cs="Arial"/>
          <w:sz w:val="22"/>
          <w:szCs w:val="20"/>
        </w:rPr>
      </w:pPr>
      <w:r w:rsidRPr="004809FE">
        <w:rPr>
          <w:rFonts w:ascii="Arial" w:hAnsi="Arial" w:cs="Arial"/>
          <w:sz w:val="22"/>
          <w:szCs w:val="20"/>
        </w:rPr>
        <w:t>Check that all laboratory printers are stocked with paper and there is sufficient laboratory marking stickers available prior to each laboratory session.</w:t>
      </w:r>
    </w:p>
    <w:p w14:paraId="1186F557" w14:textId="017EBF82" w:rsidR="00BB4555" w:rsidRPr="004809FE" w:rsidRDefault="00BB4555" w:rsidP="00D3428C">
      <w:pPr>
        <w:overflowPunct w:val="0"/>
        <w:autoSpaceDE w:val="0"/>
        <w:autoSpaceDN w:val="0"/>
        <w:adjustRightInd w:val="0"/>
        <w:spacing w:before="60" w:after="60"/>
        <w:ind w:left="567"/>
        <w:textAlignment w:val="baseline"/>
        <w:rPr>
          <w:rFonts w:ascii="Arial" w:hAnsi="Arial" w:cs="Arial"/>
          <w:sz w:val="22"/>
          <w:szCs w:val="20"/>
        </w:rPr>
      </w:pPr>
      <w:r w:rsidRPr="009D7333">
        <w:rPr>
          <w:rFonts w:ascii="Arial" w:hAnsi="Arial" w:cs="Arial"/>
          <w:sz w:val="22"/>
          <w:szCs w:val="20"/>
        </w:rPr>
        <w:t xml:space="preserve">Check that the laboratory component drawers are not low in stock of any item. </w:t>
      </w:r>
      <w:r>
        <w:rPr>
          <w:rFonts w:ascii="Arial" w:hAnsi="Arial" w:cs="Arial"/>
          <w:sz w:val="22"/>
          <w:szCs w:val="20"/>
        </w:rPr>
        <w:t>Order and/or r</w:t>
      </w:r>
      <w:r w:rsidRPr="009D7333">
        <w:rPr>
          <w:rFonts w:ascii="Arial" w:hAnsi="Arial" w:cs="Arial"/>
          <w:sz w:val="22"/>
          <w:szCs w:val="20"/>
        </w:rPr>
        <w:t>eplenish where required</w:t>
      </w:r>
    </w:p>
    <w:p w14:paraId="63191E00" w14:textId="77777777" w:rsidR="004809FE" w:rsidRPr="006D162A" w:rsidRDefault="004809FE" w:rsidP="002B5854">
      <w:pPr>
        <w:pStyle w:val="ListParagraph"/>
        <w:ind w:left="567" w:right="340"/>
        <w:contextualSpacing w:val="0"/>
        <w:rPr>
          <w:rFonts w:ascii="Arial" w:hAnsi="Arial" w:cs="Arial"/>
          <w:sz w:val="22"/>
        </w:rPr>
      </w:pPr>
    </w:p>
    <w:p w14:paraId="6D6D57DB" w14:textId="33A0B274" w:rsidR="00BB1088"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r w:rsidR="00BB1088" w:rsidRPr="00722340">
        <w:rPr>
          <w:rFonts w:ascii="Roboto" w:hAnsi="Roboto"/>
          <w:b/>
          <w:bCs/>
          <w:color w:val="002E3B" w:themeColor="accent1"/>
          <w:sz w:val="22"/>
        </w:rPr>
        <w:t>%</w:t>
      </w:r>
    </w:p>
    <w:p w14:paraId="16D0517D" w14:textId="1C49F5FA" w:rsidR="00BB1088" w:rsidRDefault="006B57A0" w:rsidP="002B5854">
      <w:pPr>
        <w:pStyle w:val="ListParagraph"/>
        <w:ind w:left="567" w:right="340"/>
        <w:contextualSpacing w:val="0"/>
        <w:rPr>
          <w:rFonts w:ascii="Arial" w:hAnsi="Arial" w:cs="Arial"/>
          <w:sz w:val="22"/>
        </w:rPr>
      </w:pPr>
      <w:r w:rsidRPr="006B57A0">
        <w:rPr>
          <w:rFonts w:ascii="Arial" w:hAnsi="Arial" w:cs="Arial"/>
          <w:sz w:val="22"/>
        </w:rPr>
        <w:t>Perform routine fault identification, maintenance and repairs</w:t>
      </w:r>
      <w:r w:rsidR="00BB1088" w:rsidRPr="006D162A">
        <w:rPr>
          <w:rFonts w:ascii="Arial" w:hAnsi="Arial" w:cs="Arial"/>
          <w:sz w:val="22"/>
        </w:rPr>
        <w:t>.</w:t>
      </w:r>
    </w:p>
    <w:p w14:paraId="432DF502" w14:textId="58CD841A" w:rsidR="00F04E6B" w:rsidRPr="006D162A" w:rsidRDefault="00F04E6B" w:rsidP="002B5854">
      <w:pPr>
        <w:pStyle w:val="ListParagraph"/>
        <w:ind w:left="567" w:right="340"/>
        <w:contextualSpacing w:val="0"/>
        <w:rPr>
          <w:rFonts w:ascii="Arial" w:hAnsi="Arial" w:cs="Arial"/>
          <w:sz w:val="22"/>
        </w:rPr>
      </w:pPr>
      <w:r w:rsidRPr="009D7333">
        <w:rPr>
          <w:rFonts w:ascii="Arial" w:hAnsi="Arial" w:cs="Arial"/>
          <w:sz w:val="22"/>
          <w:szCs w:val="20"/>
        </w:rPr>
        <w:t>Check that the bench IT equipment (PC’s and displays) are functioning correctly</w:t>
      </w:r>
      <w:r w:rsidR="00904722">
        <w:rPr>
          <w:rFonts w:ascii="Arial" w:hAnsi="Arial" w:cs="Arial"/>
          <w:sz w:val="22"/>
          <w:szCs w:val="20"/>
        </w:rPr>
        <w:t xml:space="preserve"> and workshop equipment</w:t>
      </w:r>
      <w:r w:rsidRPr="009D7333">
        <w:rPr>
          <w:rFonts w:ascii="Arial" w:hAnsi="Arial" w:cs="Arial"/>
          <w:sz w:val="22"/>
          <w:szCs w:val="20"/>
        </w:rPr>
        <w:t xml:space="preserve">. Report any issues to </w:t>
      </w:r>
      <w:proofErr w:type="spellStart"/>
      <w:r w:rsidRPr="009D7333">
        <w:rPr>
          <w:rFonts w:ascii="Arial" w:hAnsi="Arial" w:cs="Arial"/>
          <w:sz w:val="22"/>
          <w:szCs w:val="20"/>
        </w:rPr>
        <w:t>iSolutions</w:t>
      </w:r>
      <w:proofErr w:type="spellEnd"/>
      <w:r w:rsidRPr="009D7333">
        <w:rPr>
          <w:rFonts w:ascii="Arial" w:hAnsi="Arial" w:cs="Arial"/>
          <w:sz w:val="22"/>
          <w:szCs w:val="20"/>
        </w:rPr>
        <w:t xml:space="preserve"> that cannot be easily rectified</w:t>
      </w:r>
    </w:p>
    <w:p w14:paraId="482738A6" w14:textId="36EACD41" w:rsidR="00BB1088" w:rsidRPr="00722340" w:rsidRDefault="00374D5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43C8396F" w:rsidR="00BB1088" w:rsidRPr="006D162A" w:rsidRDefault="006B57A0" w:rsidP="002B5854">
      <w:pPr>
        <w:pStyle w:val="ListParagraph"/>
        <w:ind w:left="567" w:right="340"/>
        <w:contextualSpacing w:val="0"/>
        <w:rPr>
          <w:rFonts w:ascii="Arial" w:hAnsi="Arial" w:cs="Arial"/>
          <w:sz w:val="22"/>
        </w:rPr>
      </w:pPr>
      <w:r w:rsidRPr="006B57A0">
        <w:rPr>
          <w:rFonts w:ascii="Arial" w:hAnsi="Arial" w:cs="Arial"/>
          <w:sz w:val="22"/>
        </w:rPr>
        <w:t>Maintain familiarity with related activities, services and key contacts, internally and externally. Work collaboratively and communicate effectively with others to achieve objectives</w:t>
      </w:r>
      <w:r w:rsidR="00BB1088" w:rsidRPr="006D162A">
        <w:rPr>
          <w:rFonts w:ascii="Arial" w:hAnsi="Arial" w:cs="Arial"/>
          <w:sz w:val="22"/>
        </w:rPr>
        <w:t>.</w:t>
      </w:r>
    </w:p>
    <w:p w14:paraId="67146419" w14:textId="5C363C6E" w:rsidR="00BB1088" w:rsidRDefault="006B57A0" w:rsidP="002B5854">
      <w:pPr>
        <w:pStyle w:val="ListParagraph"/>
        <w:ind w:left="567" w:right="340"/>
        <w:contextualSpacing w:val="0"/>
        <w:rPr>
          <w:rFonts w:ascii="Arial" w:hAnsi="Arial" w:cs="Arial"/>
          <w:sz w:val="22"/>
        </w:rPr>
      </w:pPr>
      <w:r w:rsidRPr="006B57A0">
        <w:rPr>
          <w:rFonts w:ascii="Arial" w:hAnsi="Arial" w:cs="Arial"/>
          <w:sz w:val="22"/>
        </w:rPr>
        <w:t>Recognise and understand the importance of own work and how it contributes to the achievement of wider aims and objectives. Share good practice, suggest improvements and raise issues of concern where necessary</w:t>
      </w:r>
      <w:r w:rsidR="00BB1088" w:rsidRPr="006D162A">
        <w:rPr>
          <w:rFonts w:ascii="Arial" w:hAnsi="Arial" w:cs="Arial"/>
          <w:sz w:val="22"/>
        </w:rPr>
        <w:t>.</w:t>
      </w:r>
    </w:p>
    <w:p w14:paraId="7E350A26" w14:textId="1BBA3649" w:rsidR="000B231E" w:rsidRDefault="00CD7FB5" w:rsidP="002B5854">
      <w:pPr>
        <w:pStyle w:val="ListParagraph"/>
        <w:ind w:left="567" w:right="340"/>
        <w:contextualSpacing w:val="0"/>
        <w:rPr>
          <w:rFonts w:ascii="Arial" w:hAnsi="Arial" w:cs="Arial"/>
          <w:sz w:val="22"/>
        </w:rPr>
      </w:pPr>
      <w:r>
        <w:rPr>
          <w:rFonts w:ascii="Arial" w:hAnsi="Arial" w:cs="Arial"/>
          <w:sz w:val="22"/>
        </w:rPr>
        <w:t>Maintain own continued development</w:t>
      </w:r>
      <w:r w:rsidR="00C14E4A">
        <w:rPr>
          <w:rFonts w:ascii="Arial" w:hAnsi="Arial" w:cs="Arial"/>
          <w:sz w:val="22"/>
        </w:rPr>
        <w:t>,</w:t>
      </w:r>
      <w:r w:rsidR="00EF28C2">
        <w:rPr>
          <w:rFonts w:ascii="Arial" w:hAnsi="Arial" w:cs="Arial"/>
          <w:sz w:val="22"/>
        </w:rPr>
        <w:t xml:space="preserve"> with support from line manager and </w:t>
      </w:r>
      <w:r w:rsidR="008D139D">
        <w:rPr>
          <w:rFonts w:ascii="Arial" w:hAnsi="Arial" w:cs="Arial"/>
          <w:sz w:val="22"/>
        </w:rPr>
        <w:t>team, learning</w:t>
      </w:r>
      <w:r w:rsidR="00C14E4A">
        <w:rPr>
          <w:rFonts w:ascii="Arial" w:hAnsi="Arial" w:cs="Arial"/>
          <w:sz w:val="22"/>
        </w:rPr>
        <w:t xml:space="preserve"> new software, hardware and technical skills.</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F602BC"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8D139D" w:rsidRDefault="00D03506" w:rsidP="002B5854">
      <w:pPr>
        <w:ind w:left="567"/>
        <w:rPr>
          <w:rFonts w:ascii="Arial" w:hAnsi="Arial" w:cs="Arial"/>
          <w:sz w:val="22"/>
        </w:rPr>
      </w:pPr>
      <w:r w:rsidRPr="008D139D">
        <w:rPr>
          <w:rFonts w:ascii="Arial" w:hAnsi="Arial" w:cs="Arial"/>
          <w:sz w:val="22"/>
        </w:rPr>
        <w:t>Departmental management</w:t>
      </w:r>
      <w:r w:rsidR="00244212" w:rsidRPr="008D139D">
        <w:rPr>
          <w:rFonts w:ascii="Arial" w:hAnsi="Arial" w:cs="Arial"/>
          <w:sz w:val="22"/>
        </w:rPr>
        <w:t xml:space="preserve"> and University senior management</w:t>
      </w:r>
    </w:p>
    <w:p w14:paraId="398A5633" w14:textId="6A358B05" w:rsidR="00B9140F" w:rsidRPr="008D139D" w:rsidRDefault="00B9140F" w:rsidP="002B5854">
      <w:pPr>
        <w:ind w:left="567"/>
        <w:rPr>
          <w:rFonts w:ascii="Arial" w:hAnsi="Arial" w:cs="Arial"/>
          <w:sz w:val="22"/>
        </w:rPr>
      </w:pPr>
      <w:r w:rsidRPr="008D139D">
        <w:rPr>
          <w:rFonts w:ascii="Arial" w:hAnsi="Arial" w:cs="Arial"/>
          <w:sz w:val="22"/>
        </w:rPr>
        <w:t>Other members of the department</w:t>
      </w:r>
      <w:r w:rsidR="00D03506" w:rsidRPr="008D139D">
        <w:rPr>
          <w:rFonts w:ascii="Arial" w:hAnsi="Arial" w:cs="Arial"/>
          <w:sz w:val="22"/>
        </w:rPr>
        <w:t>/University staff</w:t>
      </w:r>
    </w:p>
    <w:p w14:paraId="1B00A6B1" w14:textId="053BD62C" w:rsidR="00D03506" w:rsidRPr="008D139D" w:rsidRDefault="00D03506" w:rsidP="002B5854">
      <w:pPr>
        <w:ind w:left="567"/>
        <w:rPr>
          <w:rFonts w:ascii="Arial" w:hAnsi="Arial" w:cs="Arial"/>
          <w:sz w:val="22"/>
        </w:rPr>
      </w:pPr>
      <w:r w:rsidRPr="008D139D">
        <w:rPr>
          <w:rFonts w:ascii="Arial" w:hAnsi="Arial" w:cs="Arial"/>
          <w:sz w:val="22"/>
        </w:rPr>
        <w:lastRenderedPageBreak/>
        <w:t>External customers</w:t>
      </w:r>
    </w:p>
    <w:p w14:paraId="3F337CF3" w14:textId="5977F5D5" w:rsidR="00D03506" w:rsidRPr="006D162A" w:rsidRDefault="00D03506" w:rsidP="002B5854">
      <w:pPr>
        <w:ind w:left="567"/>
        <w:rPr>
          <w:rFonts w:ascii="Arial" w:hAnsi="Arial" w:cs="Arial"/>
          <w:sz w:val="22"/>
        </w:rPr>
      </w:pPr>
      <w:r w:rsidRPr="008D139D">
        <w:rPr>
          <w:rFonts w:ascii="Arial" w:hAnsi="Arial" w:cs="Arial"/>
          <w:sz w:val="22"/>
        </w:rPr>
        <w:t>Relevant suppliers and external contacts</w:t>
      </w:r>
    </w:p>
    <w:p w14:paraId="6B120980" w14:textId="77777777" w:rsidR="00E83107" w:rsidRPr="007F6156" w:rsidRDefault="00E83107" w:rsidP="00E83107">
      <w:pPr>
        <w:numPr>
          <w:ilvl w:val="0"/>
          <w:numId w:val="14"/>
        </w:numPr>
        <w:overflowPunct w:val="0"/>
        <w:autoSpaceDE w:val="0"/>
        <w:autoSpaceDN w:val="0"/>
        <w:adjustRightInd w:val="0"/>
        <w:spacing w:before="0" w:after="0"/>
        <w:textAlignment w:val="baseline"/>
        <w:rPr>
          <w:rFonts w:ascii="Arial" w:hAnsi="Arial" w:cs="Arial"/>
          <w:sz w:val="22"/>
          <w:szCs w:val="16"/>
        </w:rPr>
      </w:pPr>
      <w:r>
        <w:rPr>
          <w:rFonts w:ascii="Arial" w:hAnsi="Arial" w:cs="Arial"/>
          <w:sz w:val="22"/>
          <w:szCs w:val="16"/>
        </w:rPr>
        <w:t>Provide s</w:t>
      </w:r>
      <w:r w:rsidRPr="007F6156">
        <w:rPr>
          <w:rFonts w:ascii="Arial" w:hAnsi="Arial" w:cs="Arial"/>
          <w:sz w:val="22"/>
          <w:szCs w:val="16"/>
        </w:rPr>
        <w:t>upport and guid</w:t>
      </w:r>
      <w:r>
        <w:rPr>
          <w:rFonts w:ascii="Arial" w:hAnsi="Arial" w:cs="Arial"/>
          <w:sz w:val="22"/>
          <w:szCs w:val="16"/>
        </w:rPr>
        <w:t>ance to</w:t>
      </w:r>
      <w:r w:rsidRPr="007F6156">
        <w:rPr>
          <w:rFonts w:ascii="Arial" w:hAnsi="Arial" w:cs="Arial"/>
          <w:sz w:val="22"/>
          <w:szCs w:val="16"/>
        </w:rPr>
        <w:t xml:space="preserve"> ECS students in the laboratory whilst undertaking their programmes of study.</w:t>
      </w:r>
    </w:p>
    <w:p w14:paraId="2E03767A" w14:textId="77777777" w:rsidR="00E83107" w:rsidRPr="007F6156" w:rsidRDefault="00E83107" w:rsidP="00E83107">
      <w:pPr>
        <w:numPr>
          <w:ilvl w:val="0"/>
          <w:numId w:val="14"/>
        </w:numPr>
        <w:overflowPunct w:val="0"/>
        <w:autoSpaceDE w:val="0"/>
        <w:autoSpaceDN w:val="0"/>
        <w:adjustRightInd w:val="0"/>
        <w:spacing w:before="0" w:after="0"/>
        <w:textAlignment w:val="baseline"/>
        <w:rPr>
          <w:rFonts w:ascii="Arial" w:hAnsi="Arial" w:cs="Arial"/>
          <w:sz w:val="22"/>
          <w:szCs w:val="16"/>
        </w:rPr>
      </w:pPr>
      <w:r w:rsidRPr="007F6156">
        <w:rPr>
          <w:rFonts w:ascii="Arial" w:hAnsi="Arial" w:cs="Arial"/>
          <w:sz w:val="22"/>
          <w:szCs w:val="16"/>
        </w:rPr>
        <w:t>Assistance ECS academics for the provision of student laboratory/project supervision and technical expertise.</w:t>
      </w:r>
    </w:p>
    <w:p w14:paraId="55E4ED47" w14:textId="77777777" w:rsidR="00E83107" w:rsidRPr="007F6156" w:rsidRDefault="00E83107" w:rsidP="00E83107">
      <w:pPr>
        <w:numPr>
          <w:ilvl w:val="0"/>
          <w:numId w:val="14"/>
        </w:numPr>
        <w:overflowPunct w:val="0"/>
        <w:autoSpaceDE w:val="0"/>
        <w:autoSpaceDN w:val="0"/>
        <w:adjustRightInd w:val="0"/>
        <w:spacing w:before="0" w:after="0"/>
        <w:textAlignment w:val="baseline"/>
        <w:rPr>
          <w:rFonts w:ascii="Arial" w:hAnsi="Arial" w:cs="Arial"/>
          <w:sz w:val="22"/>
          <w:szCs w:val="16"/>
        </w:rPr>
      </w:pPr>
      <w:r w:rsidRPr="007F6156">
        <w:rPr>
          <w:rFonts w:ascii="Arial" w:hAnsi="Arial" w:cs="Arial"/>
          <w:sz w:val="22"/>
          <w:szCs w:val="16"/>
        </w:rPr>
        <w:t>Member of the Technical support team working in unison to provide a high-quality experience for all ECS students.</w:t>
      </w:r>
    </w:p>
    <w:p w14:paraId="7A27DFDD" w14:textId="720E6577" w:rsidR="00A2516E" w:rsidRPr="00722340" w:rsidRDefault="00F602BC"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09E730F5" w14:textId="6B4CFA06" w:rsidR="00A2516E" w:rsidRPr="00722340" w:rsidRDefault="00E83107" w:rsidP="002B5854">
      <w:pPr>
        <w:rPr>
          <w:rFonts w:ascii="Roboto" w:hAnsi="Roboto"/>
          <w:sz w:val="22"/>
        </w:rPr>
      </w:pPr>
      <w:r>
        <w:rPr>
          <w:rFonts w:ascii="Roboto" w:hAnsi="Roboto"/>
          <w:sz w:val="22"/>
        </w:rPr>
        <w:t xml:space="preserve">Willingness to undertake Health and Safety training specific to the role </w:t>
      </w:r>
      <w:proofErr w:type="spellStart"/>
      <w:r>
        <w:rPr>
          <w:rFonts w:ascii="Roboto" w:hAnsi="Roboto"/>
          <w:sz w:val="22"/>
        </w:rPr>
        <w:t>ie</w:t>
      </w:r>
      <w:proofErr w:type="spellEnd"/>
      <w:r>
        <w:rPr>
          <w:rFonts w:ascii="Roboto" w:hAnsi="Roboto"/>
          <w:sz w:val="22"/>
        </w:rPr>
        <w:t xml:space="preserve"> Risk assessment training and  keep training records up to date</w:t>
      </w:r>
      <w:r w:rsidRPr="008B0F71" w:rsidDel="00E83107">
        <w:rPr>
          <w:rFonts w:ascii="Roboto" w:hAnsi="Roboto"/>
          <w:color w:val="E73238" w:themeColor="accent2"/>
          <w:sz w:val="22"/>
        </w:rPr>
        <w:t xml:space="preserve"> </w:t>
      </w:r>
      <w:r w:rsidR="00F602BC">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6F7997AE" w:rsidR="005B29A7" w:rsidRPr="005B29A7" w:rsidRDefault="004317B2" w:rsidP="002B5854">
      <w:pPr>
        <w:pStyle w:val="ListParagraph"/>
        <w:numPr>
          <w:ilvl w:val="0"/>
          <w:numId w:val="6"/>
        </w:numPr>
        <w:ind w:left="567" w:hanging="425"/>
        <w:contextualSpacing w:val="0"/>
        <w:rPr>
          <w:rFonts w:ascii="Arial" w:hAnsi="Arial" w:cs="Arial"/>
          <w:sz w:val="22"/>
        </w:rPr>
      </w:pPr>
      <w:r w:rsidRPr="004317B2">
        <w:rPr>
          <w:rFonts w:ascii="Arial" w:hAnsi="Arial" w:cs="Arial"/>
          <w:sz w:val="22"/>
        </w:rPr>
        <w:t>Practical knowledge and experience in a relevant operational discipline</w:t>
      </w:r>
      <w:r w:rsidR="00E83107">
        <w:rPr>
          <w:rFonts w:ascii="Arial" w:hAnsi="Arial" w:cs="Arial"/>
          <w:sz w:val="22"/>
        </w:rPr>
        <w:t xml:space="preserve"> i.e. experience of working in a laboratory environment to provide technical support and soldering</w:t>
      </w:r>
      <w:r w:rsidRPr="004317B2">
        <w:rPr>
          <w:rFonts w:ascii="Arial" w:hAnsi="Arial" w:cs="Arial"/>
          <w:sz w:val="22"/>
        </w:rPr>
        <w:t>. Practical knowledge may have been gained through some or all of the following</w:t>
      </w:r>
      <w:r w:rsidR="005B29A7" w:rsidRPr="005B29A7">
        <w:rPr>
          <w:rFonts w:ascii="Arial" w:hAnsi="Arial" w:cs="Arial"/>
          <w:sz w:val="22"/>
        </w:rPr>
        <w:t>:</w:t>
      </w:r>
    </w:p>
    <w:p w14:paraId="53F76137" w14:textId="583FC02F" w:rsidR="005B29A7" w:rsidRPr="005B29A7" w:rsidRDefault="00812F3B" w:rsidP="006B57A0">
      <w:pPr>
        <w:pStyle w:val="ListParagraph"/>
        <w:numPr>
          <w:ilvl w:val="1"/>
          <w:numId w:val="6"/>
        </w:numPr>
        <w:ind w:left="1134" w:hanging="425"/>
        <w:contextualSpacing w:val="0"/>
        <w:rPr>
          <w:rFonts w:ascii="Arial" w:hAnsi="Arial" w:cs="Arial"/>
          <w:sz w:val="22"/>
        </w:rPr>
      </w:pPr>
      <w:r>
        <w:rPr>
          <w:rFonts w:ascii="Arial" w:hAnsi="Arial" w:cs="Arial"/>
          <w:sz w:val="22"/>
        </w:rPr>
        <w:t>Relevant</w:t>
      </w:r>
      <w:r w:rsidR="005B29A7" w:rsidRPr="005B29A7">
        <w:rPr>
          <w:rFonts w:ascii="Arial" w:hAnsi="Arial" w:cs="Arial"/>
          <w:sz w:val="22"/>
        </w:rPr>
        <w:t xml:space="preserve"> work experience</w:t>
      </w:r>
    </w:p>
    <w:p w14:paraId="54594ED3" w14:textId="77777777" w:rsidR="005B29A7" w:rsidRPr="005B29A7" w:rsidRDefault="005B29A7" w:rsidP="006B57A0">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69729259" w:rsidR="00C836E2" w:rsidRDefault="005B29A7" w:rsidP="006B57A0">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812F3B">
        <w:rPr>
          <w:rFonts w:ascii="Arial" w:hAnsi="Arial" w:cs="Arial"/>
          <w:sz w:val="22"/>
        </w:rPr>
        <w:t>2</w:t>
      </w:r>
      <w:r w:rsidRPr="005B29A7">
        <w:rPr>
          <w:rFonts w:ascii="Arial" w:hAnsi="Arial" w:cs="Arial"/>
          <w:sz w:val="22"/>
        </w:rPr>
        <w:t xml:space="preserve"> </w:t>
      </w:r>
      <w:r w:rsidR="004317B2">
        <w:rPr>
          <w:rFonts w:ascii="Arial" w:hAnsi="Arial" w:cs="Arial"/>
          <w:sz w:val="22"/>
        </w:rPr>
        <w:t>or 3</w:t>
      </w:r>
      <w:r w:rsidR="003867B5">
        <w:rPr>
          <w:rFonts w:ascii="Arial" w:hAnsi="Arial" w:cs="Arial"/>
          <w:sz w:val="22"/>
        </w:rPr>
        <w:t xml:space="preserve"> </w:t>
      </w:r>
      <w:r w:rsidRPr="005B29A7">
        <w:rPr>
          <w:rFonts w:ascii="Arial" w:hAnsi="Arial" w:cs="Arial"/>
          <w:sz w:val="22"/>
        </w:rPr>
        <w:t>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e.g.</w:t>
      </w:r>
      <w:r w:rsidR="00B67766">
        <w:rPr>
          <w:rFonts w:ascii="Arial" w:hAnsi="Arial" w:cs="Arial"/>
          <w:sz w:val="22"/>
        </w:rPr>
        <w:t xml:space="preserve"> AS or A Level, intermediate or advanced apprenticeship</w:t>
      </w:r>
      <w:r w:rsidR="00812F3B" w:rsidRPr="00812F3B">
        <w:rPr>
          <w:rFonts w:ascii="Arial" w:hAnsi="Arial" w:cs="Arial"/>
          <w:sz w:val="22"/>
        </w:rPr>
        <w:t xml:space="preserve">, or Level </w:t>
      </w:r>
      <w:r w:rsidR="00812F3B">
        <w:rPr>
          <w:rFonts w:ascii="Arial" w:hAnsi="Arial" w:cs="Arial"/>
          <w:sz w:val="22"/>
        </w:rPr>
        <w:t>2</w:t>
      </w:r>
      <w:r w:rsidR="00812F3B" w:rsidRPr="00812F3B">
        <w:rPr>
          <w:rFonts w:ascii="Arial" w:hAnsi="Arial" w:cs="Arial"/>
          <w:sz w:val="22"/>
        </w:rPr>
        <w:t xml:space="preserve"> </w:t>
      </w:r>
      <w:r w:rsidR="004317B2">
        <w:rPr>
          <w:rFonts w:ascii="Arial" w:hAnsi="Arial" w:cs="Arial"/>
          <w:sz w:val="22"/>
        </w:rPr>
        <w:t xml:space="preserve">or 3 </w:t>
      </w:r>
      <w:r w:rsidR="00812F3B" w:rsidRPr="00812F3B">
        <w:rPr>
          <w:rFonts w:ascii="Arial" w:hAnsi="Arial" w:cs="Arial"/>
          <w:sz w:val="22"/>
        </w:rPr>
        <w:t>award, certificate, diploma</w:t>
      </w:r>
      <w:r w:rsidR="00812F3B">
        <w:rPr>
          <w:rFonts w:ascii="Arial" w:hAnsi="Arial" w:cs="Arial"/>
          <w:sz w:val="22"/>
        </w:rPr>
        <w:t>, NVQ</w:t>
      </w:r>
      <w:r w:rsidR="006D162A" w:rsidRPr="00244212">
        <w:rPr>
          <w:rFonts w:ascii="Arial" w:hAnsi="Arial" w:cs="Arial"/>
          <w:sz w:val="22"/>
        </w:rPr>
        <w:t>.</w:t>
      </w:r>
    </w:p>
    <w:p w14:paraId="227B94EB" w14:textId="1AD4DB47" w:rsidR="006B57A0" w:rsidRDefault="006B57A0" w:rsidP="006B57A0">
      <w:pPr>
        <w:pStyle w:val="ListParagraph"/>
        <w:numPr>
          <w:ilvl w:val="0"/>
          <w:numId w:val="6"/>
        </w:numPr>
        <w:ind w:left="567"/>
        <w:contextualSpacing w:val="0"/>
        <w:rPr>
          <w:rFonts w:ascii="Arial" w:hAnsi="Arial" w:cs="Arial"/>
          <w:sz w:val="22"/>
        </w:rPr>
      </w:pPr>
      <w:r w:rsidRPr="006B57A0">
        <w:rPr>
          <w:rFonts w:ascii="Arial" w:hAnsi="Arial" w:cs="Arial"/>
          <w:sz w:val="22"/>
        </w:rPr>
        <w:t>Knowledge, experience and competence may also be evidenced through professional registration</w:t>
      </w:r>
      <w:r>
        <w:rPr>
          <w:rFonts w:ascii="Arial" w:hAnsi="Arial" w:cs="Arial"/>
          <w:sz w:val="22"/>
        </w:rPr>
        <w:t>:</w:t>
      </w:r>
    </w:p>
    <w:p w14:paraId="1515C3C2" w14:textId="77777777" w:rsidR="006B57A0" w:rsidRPr="006B57A0" w:rsidRDefault="006B57A0" w:rsidP="006B57A0">
      <w:pPr>
        <w:pStyle w:val="ListParagraph"/>
        <w:numPr>
          <w:ilvl w:val="1"/>
          <w:numId w:val="6"/>
        </w:numPr>
        <w:ind w:left="1134"/>
        <w:contextualSpacing w:val="0"/>
        <w:rPr>
          <w:rFonts w:ascii="Arial" w:hAnsi="Arial" w:cs="Arial"/>
          <w:sz w:val="22"/>
        </w:rPr>
      </w:pPr>
      <w:r w:rsidRPr="006B57A0">
        <w:rPr>
          <w:rFonts w:ascii="Arial" w:hAnsi="Arial" w:cs="Arial"/>
          <w:sz w:val="22"/>
        </w:rPr>
        <w:t>Professional registration at the Registered Science Technician (</w:t>
      </w:r>
      <w:proofErr w:type="spellStart"/>
      <w:r w:rsidRPr="006B57A0">
        <w:rPr>
          <w:rFonts w:ascii="Arial" w:hAnsi="Arial" w:cs="Arial"/>
          <w:sz w:val="22"/>
        </w:rPr>
        <w:t>RSciTech</w:t>
      </w:r>
      <w:proofErr w:type="spellEnd"/>
      <w:r w:rsidRPr="006B57A0">
        <w:rPr>
          <w:rFonts w:ascii="Arial" w:hAnsi="Arial" w:cs="Arial"/>
          <w:sz w:val="22"/>
        </w:rPr>
        <w:t>) level will typically indicate full competence at TAE Level 2b.</w:t>
      </w:r>
    </w:p>
    <w:p w14:paraId="06AC46D6" w14:textId="4C076784" w:rsidR="006B57A0" w:rsidRDefault="006B57A0" w:rsidP="006B57A0">
      <w:pPr>
        <w:pStyle w:val="ListParagraph"/>
        <w:numPr>
          <w:ilvl w:val="1"/>
          <w:numId w:val="6"/>
        </w:numPr>
        <w:ind w:left="1134"/>
        <w:contextualSpacing w:val="0"/>
        <w:rPr>
          <w:rFonts w:ascii="Arial" w:hAnsi="Arial" w:cs="Arial"/>
          <w:sz w:val="22"/>
        </w:rPr>
      </w:pPr>
      <w:r w:rsidRPr="006B57A0">
        <w:rPr>
          <w:rFonts w:ascii="Arial" w:hAnsi="Arial" w:cs="Arial"/>
          <w:sz w:val="22"/>
        </w:rPr>
        <w:t>Professional registration at the Engineering Technician (</w:t>
      </w:r>
      <w:proofErr w:type="spellStart"/>
      <w:r w:rsidRPr="006B57A0">
        <w:rPr>
          <w:rFonts w:ascii="Arial" w:hAnsi="Arial" w:cs="Arial"/>
          <w:sz w:val="22"/>
        </w:rPr>
        <w:t>EngTech</w:t>
      </w:r>
      <w:proofErr w:type="spellEnd"/>
      <w:r w:rsidRPr="006B57A0">
        <w:rPr>
          <w:rFonts w:ascii="Arial" w:hAnsi="Arial" w:cs="Arial"/>
          <w:sz w:val="22"/>
        </w:rPr>
        <w:t>) level will typically indicate full competence at TAE Level 2b</w:t>
      </w:r>
      <w:r>
        <w:rPr>
          <w:rFonts w:ascii="Arial" w:hAnsi="Arial" w:cs="Arial"/>
          <w:sz w:val="22"/>
        </w:rPr>
        <w:t>.</w:t>
      </w:r>
    </w:p>
    <w:p w14:paraId="1F2EBEE4" w14:textId="096D61FF" w:rsidR="006D162A" w:rsidRPr="00F602BC" w:rsidRDefault="0004217C" w:rsidP="00F602BC">
      <w:pPr>
        <w:rPr>
          <w:rFonts w:ascii="Roboto" w:hAnsi="Roboto"/>
          <w:color w:val="002E3B" w:themeColor="accent1"/>
          <w:sz w:val="22"/>
        </w:rPr>
      </w:pPr>
      <w:r w:rsidRPr="00C9549D">
        <w:rPr>
          <w:rFonts w:ascii="Roboto" w:hAnsi="Roboto"/>
          <w:color w:val="002E3B" w:themeColor="accent1"/>
          <w:sz w:val="22"/>
        </w:rPr>
        <w:t>Desirable</w:t>
      </w:r>
    </w:p>
    <w:p w14:paraId="09590FED" w14:textId="1A8BD3B8" w:rsidR="008F1F12" w:rsidRPr="00F602BC" w:rsidRDefault="00E83107" w:rsidP="002B5854">
      <w:pPr>
        <w:pStyle w:val="ListParagraph"/>
        <w:numPr>
          <w:ilvl w:val="0"/>
          <w:numId w:val="11"/>
        </w:numPr>
        <w:rPr>
          <w:rFonts w:ascii="Roboto" w:hAnsi="Roboto"/>
          <w:color w:val="002E3B" w:themeColor="accent1"/>
          <w:sz w:val="22"/>
        </w:rPr>
      </w:pPr>
      <w:r w:rsidRPr="00112E99">
        <w:rPr>
          <w:rFonts w:ascii="Arial" w:hAnsi="Arial" w:cs="Arial"/>
          <w:sz w:val="22"/>
          <w:szCs w:val="20"/>
        </w:rPr>
        <w:t>Experience of working in Higher Educatio</w:t>
      </w:r>
      <w:r w:rsidR="008B3FC2">
        <w:rPr>
          <w:rFonts w:ascii="Arial" w:hAnsi="Arial" w:cs="Arial"/>
          <w:sz w:val="22"/>
          <w:szCs w:val="20"/>
        </w:rPr>
        <w:t>n Teaching laboratory environment</w:t>
      </w:r>
    </w:p>
    <w:p w14:paraId="1AEC6741" w14:textId="638A54B1" w:rsidR="0004217C" w:rsidRPr="00C9549D" w:rsidRDefault="00F602BC"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EA30379"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Contributes to team effectiveness by sharing information and supporting others.</w:t>
      </w:r>
    </w:p>
    <w:p w14:paraId="1725CCD1"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Explains procedures and provides assistance to others.</w:t>
      </w:r>
    </w:p>
    <w:p w14:paraId="28C99EB7" w14:textId="41E826AA" w:rsidR="00194CF3" w:rsidRPr="00F602BC" w:rsidRDefault="00812F3B" w:rsidP="00F602BC">
      <w:pPr>
        <w:pStyle w:val="ListParagraph"/>
        <w:numPr>
          <w:ilvl w:val="0"/>
          <w:numId w:val="3"/>
        </w:numPr>
        <w:ind w:left="567" w:hanging="425"/>
        <w:contextualSpacing w:val="0"/>
        <w:rPr>
          <w:rFonts w:ascii="Roboto" w:hAnsi="Roboto"/>
          <w:sz w:val="22"/>
        </w:rPr>
      </w:pPr>
      <w:r w:rsidRPr="00812F3B">
        <w:rPr>
          <w:rFonts w:ascii="Roboto" w:hAnsi="Roboto"/>
          <w:sz w:val="22"/>
        </w:rPr>
        <w:t>Seeks and clarifies detail as required</w:t>
      </w:r>
      <w:r w:rsidR="005B29A7">
        <w:rPr>
          <w:rFonts w:ascii="Roboto" w:hAnsi="Roboto"/>
          <w:sz w:val="22"/>
        </w:rPr>
        <w:t>.</w:t>
      </w:r>
    </w:p>
    <w:p w14:paraId="516ECDA1" w14:textId="77777777" w:rsidR="00194CF3" w:rsidRPr="00812F3B" w:rsidRDefault="00194CF3" w:rsidP="00194CF3">
      <w:pPr>
        <w:pStyle w:val="ListParagraph"/>
        <w:numPr>
          <w:ilvl w:val="0"/>
          <w:numId w:val="3"/>
        </w:numPr>
        <w:ind w:left="567" w:hanging="425"/>
        <w:contextualSpacing w:val="0"/>
        <w:rPr>
          <w:rFonts w:ascii="Roboto" w:hAnsi="Roboto"/>
          <w:sz w:val="22"/>
        </w:rPr>
      </w:pPr>
      <w:r>
        <w:rPr>
          <w:rFonts w:ascii="Roboto" w:hAnsi="Roboto"/>
          <w:sz w:val="22"/>
        </w:rPr>
        <w:t xml:space="preserve">Ability to adapt well to change and service improvements </w:t>
      </w:r>
    </w:p>
    <w:p w14:paraId="22D3713B" w14:textId="77777777" w:rsidR="00194CF3" w:rsidRDefault="00194CF3" w:rsidP="00194CF3">
      <w:pPr>
        <w:pStyle w:val="ListParagraph"/>
        <w:numPr>
          <w:ilvl w:val="0"/>
          <w:numId w:val="3"/>
        </w:numPr>
        <w:ind w:left="567" w:hanging="425"/>
        <w:contextualSpacing w:val="0"/>
        <w:rPr>
          <w:rFonts w:ascii="Roboto" w:hAnsi="Roboto"/>
          <w:sz w:val="22"/>
        </w:rPr>
      </w:pPr>
      <w:r>
        <w:rPr>
          <w:rFonts w:ascii="Roboto" w:hAnsi="Roboto"/>
          <w:sz w:val="22"/>
        </w:rPr>
        <w:t>Able to seek and clarify details</w:t>
      </w:r>
    </w:p>
    <w:p w14:paraId="24ABB2D0" w14:textId="77777777" w:rsidR="00194CF3" w:rsidRDefault="00194CF3" w:rsidP="00194CF3">
      <w:pPr>
        <w:pStyle w:val="ListParagraph"/>
        <w:numPr>
          <w:ilvl w:val="0"/>
          <w:numId w:val="3"/>
        </w:numPr>
        <w:ind w:left="567" w:hanging="425"/>
        <w:contextualSpacing w:val="0"/>
        <w:rPr>
          <w:rFonts w:ascii="Roboto" w:hAnsi="Roboto"/>
          <w:sz w:val="22"/>
        </w:rPr>
      </w:pPr>
      <w:r>
        <w:rPr>
          <w:rFonts w:ascii="Roboto" w:hAnsi="Roboto"/>
          <w:sz w:val="22"/>
        </w:rPr>
        <w:t>Experience of providing advice on Technical procedures to colleagues and external customers</w:t>
      </w:r>
    </w:p>
    <w:p w14:paraId="69F788E3" w14:textId="77777777" w:rsidR="00194CF3" w:rsidRDefault="00194CF3" w:rsidP="00194CF3">
      <w:pPr>
        <w:pStyle w:val="ListParagraph"/>
        <w:numPr>
          <w:ilvl w:val="0"/>
          <w:numId w:val="3"/>
        </w:numPr>
        <w:ind w:left="567" w:hanging="425"/>
        <w:contextualSpacing w:val="0"/>
        <w:rPr>
          <w:rFonts w:ascii="Roboto" w:hAnsi="Roboto"/>
          <w:sz w:val="22"/>
        </w:rPr>
      </w:pPr>
      <w:r>
        <w:rPr>
          <w:rFonts w:ascii="Roboto" w:hAnsi="Roboto"/>
          <w:sz w:val="22"/>
        </w:rPr>
        <w:t>Able to demonstrate own duties to other colleagues as required</w:t>
      </w:r>
    </w:p>
    <w:p w14:paraId="2FC32A09" w14:textId="45C346A2" w:rsidR="006D162A" w:rsidRPr="00F602BC" w:rsidRDefault="00194CF3" w:rsidP="00F602BC">
      <w:pPr>
        <w:pStyle w:val="ListParagraph"/>
        <w:numPr>
          <w:ilvl w:val="0"/>
          <w:numId w:val="3"/>
        </w:numPr>
        <w:ind w:left="567" w:hanging="425"/>
        <w:contextualSpacing w:val="0"/>
        <w:rPr>
          <w:rFonts w:ascii="Roboto" w:hAnsi="Roboto"/>
          <w:sz w:val="22"/>
        </w:rPr>
      </w:pPr>
      <w:r>
        <w:rPr>
          <w:rFonts w:ascii="Roboto" w:hAnsi="Roboto"/>
          <w:sz w:val="22"/>
        </w:rPr>
        <w:t>Experience to providing clear, accurate and concise written documentation</w:t>
      </w:r>
    </w:p>
    <w:p w14:paraId="53720CFE" w14:textId="2C9992A1" w:rsidR="0004217C" w:rsidRPr="00C9549D" w:rsidRDefault="00F602BC"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0CB68F9"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Demonstrates good knowledge of the role and its context.</w:t>
      </w:r>
    </w:p>
    <w:p w14:paraId="7687125D"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Effectively organises allocated work activities.</w:t>
      </w:r>
    </w:p>
    <w:p w14:paraId="3686927A" w14:textId="36D867EE" w:rsidR="0004217C"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Assists the organisation of non-standard work activities and events</w:t>
      </w:r>
      <w:r w:rsidR="00883B4C" w:rsidRPr="00883B4C">
        <w:rPr>
          <w:rFonts w:ascii="Roboto" w:hAnsi="Roboto"/>
          <w:sz w:val="22"/>
        </w:rPr>
        <w:t>.</w:t>
      </w:r>
    </w:p>
    <w:p w14:paraId="01803531" w14:textId="77777777" w:rsidR="00194CF3" w:rsidRPr="00112E99" w:rsidRDefault="00194CF3" w:rsidP="00194CF3">
      <w:pPr>
        <w:pStyle w:val="ListParagraph"/>
        <w:numPr>
          <w:ilvl w:val="0"/>
          <w:numId w:val="4"/>
        </w:numPr>
        <w:ind w:left="567" w:hanging="425"/>
        <w:contextualSpacing w:val="0"/>
        <w:rPr>
          <w:rFonts w:ascii="Arial" w:hAnsi="Arial" w:cs="Arial"/>
          <w:sz w:val="20"/>
          <w:szCs w:val="20"/>
        </w:rPr>
      </w:pPr>
      <w:r w:rsidRPr="00112E99">
        <w:rPr>
          <w:rFonts w:ascii="Arial" w:hAnsi="Arial" w:cs="Arial"/>
          <w:sz w:val="22"/>
          <w:szCs w:val="20"/>
        </w:rPr>
        <w:t>Ability to work well with minimum supervision</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4EB78921" w14:textId="6B0F1122" w:rsidR="0004217C" w:rsidRPr="00C9549D" w:rsidRDefault="00F602BC"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0FD6EF2" w14:textId="6365D7EB" w:rsidR="0004217C" w:rsidRDefault="00812F3B" w:rsidP="002B5854">
      <w:pPr>
        <w:pStyle w:val="ListParagraph"/>
        <w:numPr>
          <w:ilvl w:val="0"/>
          <w:numId w:val="5"/>
        </w:numPr>
        <w:ind w:left="567" w:hanging="425"/>
        <w:contextualSpacing w:val="0"/>
        <w:rPr>
          <w:rFonts w:ascii="Roboto" w:hAnsi="Roboto"/>
          <w:sz w:val="22"/>
        </w:rPr>
      </w:pPr>
      <w:r w:rsidRPr="00812F3B">
        <w:rPr>
          <w:rFonts w:ascii="Roboto" w:hAnsi="Roboto"/>
          <w:sz w:val="22"/>
        </w:rPr>
        <w:lastRenderedPageBreak/>
        <w:t>Solves simple problems and adapts to changing circumstances within established practices and procedures</w:t>
      </w:r>
      <w:r w:rsidR="00883B4C">
        <w:rPr>
          <w:rFonts w:ascii="Roboto" w:hAnsi="Roboto"/>
          <w:sz w:val="22"/>
        </w:rPr>
        <w:t>.</w:t>
      </w:r>
    </w:p>
    <w:p w14:paraId="021908AD" w14:textId="7457D8A2" w:rsidR="006D162A" w:rsidRPr="00F602BC" w:rsidRDefault="006D162A" w:rsidP="00F602BC">
      <w:pPr>
        <w:rPr>
          <w:rFonts w:ascii="Roboto" w:hAnsi="Roboto"/>
          <w:color w:val="002E3B" w:themeColor="accent1"/>
          <w:sz w:val="22"/>
        </w:rPr>
      </w:pPr>
      <w:r w:rsidRPr="00C9549D">
        <w:rPr>
          <w:rFonts w:ascii="Roboto" w:hAnsi="Roboto"/>
          <w:color w:val="002E3B" w:themeColor="accent1"/>
          <w:sz w:val="22"/>
        </w:rPr>
        <w:t>Desirable</w:t>
      </w:r>
    </w:p>
    <w:p w14:paraId="39189345" w14:textId="11DC138A" w:rsidR="00DA0322" w:rsidRDefault="00F602BC"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E9EA002"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6D72D294" w14:textId="5415C57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39E5382" w14:textId="39EE0329"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268757E" w14:textId="67C8A7F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0DF37314" w14:textId="7DE18652"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6CD09E59" w14:textId="002AEF2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6B0D0B35" w14:textId="3CF55473"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2EB06464" w14:textId="73D71ADB"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BF83A77" w14:textId="368A536A"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3705A0E3" w14:textId="169910B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569F6DE" w14:textId="2D770516"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09342054" w14:textId="6CDA0B45"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5AEDA182" w14:textId="53983E71"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09F47BE6" w14:textId="0A83703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0AD28306" w14:textId="2387C6AE"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6C7371E" w14:textId="698F44A5" w:rsidR="00CF2A12" w:rsidRPr="00722340" w:rsidRDefault="00F602BC"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33724074"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3B6ECF44" w14:textId="5F504D1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67472AEC" w14:textId="3803B262"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22C8B5C5" w14:textId="26550017"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1DFE4DF6" w14:textId="3034223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00C83D2B" w14:textId="23AD77AF"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sz w:val="22"/>
            </w:rPr>
            <w:t>Not applicable</w:t>
          </w:r>
        </w:sdtContent>
      </w:sdt>
    </w:p>
    <w:p w14:paraId="477D22EC" w14:textId="0F63E094" w:rsidR="009608CA" w:rsidRPr="00722340" w:rsidRDefault="00F602BC"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2970C8E"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color w:val="000000" w:themeColor="text1"/>
              <w:sz w:val="22"/>
            </w:rPr>
            <w:t>Not applicable</w:t>
          </w:r>
        </w:sdtContent>
      </w:sdt>
    </w:p>
    <w:p w14:paraId="0E6DBFEF" w14:textId="4D4563F3"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color w:val="000000" w:themeColor="text1"/>
              <w:sz w:val="22"/>
            </w:rPr>
            <w:t>Not applicable</w:t>
          </w:r>
        </w:sdtContent>
      </w:sdt>
    </w:p>
    <w:p w14:paraId="7DC707EF" w14:textId="4FCD1095"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94CF3">
            <w:rPr>
              <w:rFonts w:ascii="Roboto" w:hAnsi="Roboto"/>
              <w:color w:val="000000" w:themeColor="text1"/>
              <w:sz w:val="22"/>
            </w:rPr>
            <w:t>Not applicable</w:t>
          </w:r>
        </w:sdtContent>
      </w:sdt>
    </w:p>
    <w:p w14:paraId="61509294" w14:textId="5EF0EFE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2714CE0C" w14:textId="1CE67DEC" w:rsidR="00E76E9F" w:rsidRPr="00722340" w:rsidRDefault="00F602BC"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9FD85CA"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4B1384D7" w14:textId="722E2781"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70C1CBCD" w14:textId="124298A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Occasionally &lt;30% Time</w:t>
          </w:r>
        </w:sdtContent>
      </w:sdt>
    </w:p>
    <w:p w14:paraId="34B9C7D7" w14:textId="5CE8125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3F4C3592" w14:textId="45E04DD6"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55CD6C0F" w14:textId="664EEA7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Occasionally &lt;30% Time</w:t>
          </w:r>
        </w:sdtContent>
      </w:sdt>
    </w:p>
    <w:p w14:paraId="090DDA05" w14:textId="6BE47D1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Occasionally &lt;30% Time</w:t>
          </w:r>
        </w:sdtContent>
      </w:sdt>
    </w:p>
    <w:p w14:paraId="161D9DAF" w14:textId="18E3B27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4F8D7B1F" w14:textId="39593034"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1BA0F00D" w14:textId="5075DB6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096488D9" w14:textId="5A383616"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94CF3">
            <w:rPr>
              <w:rFonts w:ascii="Roboto" w:hAnsi="Roboto"/>
              <w:color w:val="000000" w:themeColor="text1"/>
              <w:sz w:val="22"/>
            </w:rPr>
            <w:t>Not applicable</w:t>
          </w:r>
        </w:sdtContent>
      </w:sdt>
    </w:p>
    <w:p w14:paraId="3460001B" w14:textId="250F3342" w:rsidR="000B219D" w:rsidRDefault="00F602BC"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F602BC"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DB99" w14:textId="77777777" w:rsidR="00850136" w:rsidRDefault="00850136" w:rsidP="00850136">
      <w:r>
        <w:separator/>
      </w:r>
    </w:p>
  </w:endnote>
  <w:endnote w:type="continuationSeparator" w:id="0">
    <w:p w14:paraId="59A46012" w14:textId="77777777" w:rsidR="00850136" w:rsidRDefault="00850136" w:rsidP="00850136">
      <w:r>
        <w:continuationSeparator/>
      </w:r>
    </w:p>
  </w:endnote>
  <w:endnote w:type="continuationNotice" w:id="1">
    <w:p w14:paraId="1B3679E3" w14:textId="77777777" w:rsidR="00BD5FBF" w:rsidRDefault="00BD5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3E62" w14:textId="77777777" w:rsidR="00850136" w:rsidRDefault="00850136" w:rsidP="00850136">
      <w:r>
        <w:separator/>
      </w:r>
    </w:p>
  </w:footnote>
  <w:footnote w:type="continuationSeparator" w:id="0">
    <w:p w14:paraId="4AEBE1EF" w14:textId="77777777" w:rsidR="00850136" w:rsidRDefault="00850136" w:rsidP="00850136">
      <w:r>
        <w:continuationSeparator/>
      </w:r>
    </w:p>
  </w:footnote>
  <w:footnote w:type="continuationNotice" w:id="1">
    <w:p w14:paraId="0A416EE0" w14:textId="77777777" w:rsidR="00BD5FBF" w:rsidRDefault="00BD5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C7746"/>
    <w:multiLevelType w:val="hybridMultilevel"/>
    <w:tmpl w:val="1FBCE99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C462F82"/>
    <w:multiLevelType w:val="hybridMultilevel"/>
    <w:tmpl w:val="6F9AC1AE"/>
    <w:lvl w:ilvl="0" w:tplc="A176A076">
      <w:numFmt w:val="bullet"/>
      <w:lvlText w:val="-"/>
      <w:lvlJc w:val="left"/>
      <w:pPr>
        <w:ind w:left="720" w:hanging="360"/>
      </w:pPr>
      <w:rPr>
        <w:rFonts w:ascii="Lucida Sans" w:eastAsia="Times New Roma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1"/>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128891470">
    <w:abstractNumId w:val="11"/>
  </w:num>
  <w:num w:numId="13" w16cid:durableId="331638782">
    <w:abstractNumId w:val="10"/>
  </w:num>
  <w:num w:numId="14" w16cid:durableId="23771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69F1"/>
    <w:rsid w:val="000155D8"/>
    <w:rsid w:val="0004217C"/>
    <w:rsid w:val="000542EC"/>
    <w:rsid w:val="000767B2"/>
    <w:rsid w:val="000B219D"/>
    <w:rsid w:val="000B231E"/>
    <w:rsid w:val="000C0931"/>
    <w:rsid w:val="000E34C2"/>
    <w:rsid w:val="000E656E"/>
    <w:rsid w:val="000F0556"/>
    <w:rsid w:val="00111D9F"/>
    <w:rsid w:val="00142290"/>
    <w:rsid w:val="00145231"/>
    <w:rsid w:val="00160915"/>
    <w:rsid w:val="00194CF3"/>
    <w:rsid w:val="001A2647"/>
    <w:rsid w:val="001B067E"/>
    <w:rsid w:val="001B565F"/>
    <w:rsid w:val="00232309"/>
    <w:rsid w:val="00244212"/>
    <w:rsid w:val="002666B4"/>
    <w:rsid w:val="00270F82"/>
    <w:rsid w:val="00271BCD"/>
    <w:rsid w:val="002B57F8"/>
    <w:rsid w:val="002B5854"/>
    <w:rsid w:val="002C7987"/>
    <w:rsid w:val="002D75C9"/>
    <w:rsid w:val="002E3418"/>
    <w:rsid w:val="002E5E99"/>
    <w:rsid w:val="00331917"/>
    <w:rsid w:val="00341D3D"/>
    <w:rsid w:val="00351A95"/>
    <w:rsid w:val="0035654F"/>
    <w:rsid w:val="0035739F"/>
    <w:rsid w:val="00374D57"/>
    <w:rsid w:val="003867B5"/>
    <w:rsid w:val="003901E2"/>
    <w:rsid w:val="003948DC"/>
    <w:rsid w:val="00396DBC"/>
    <w:rsid w:val="003979F4"/>
    <w:rsid w:val="003A34A2"/>
    <w:rsid w:val="003C3F9A"/>
    <w:rsid w:val="0042363E"/>
    <w:rsid w:val="004317B2"/>
    <w:rsid w:val="004809FE"/>
    <w:rsid w:val="00482867"/>
    <w:rsid w:val="004A3DAA"/>
    <w:rsid w:val="004C1D75"/>
    <w:rsid w:val="004D46AB"/>
    <w:rsid w:val="00527707"/>
    <w:rsid w:val="00530BF6"/>
    <w:rsid w:val="0055211F"/>
    <w:rsid w:val="00577C4D"/>
    <w:rsid w:val="00587D40"/>
    <w:rsid w:val="00595EEB"/>
    <w:rsid w:val="00597215"/>
    <w:rsid w:val="005B29A7"/>
    <w:rsid w:val="005D2040"/>
    <w:rsid w:val="005E2C55"/>
    <w:rsid w:val="0062761D"/>
    <w:rsid w:val="00633449"/>
    <w:rsid w:val="00641B2A"/>
    <w:rsid w:val="00663881"/>
    <w:rsid w:val="006807C5"/>
    <w:rsid w:val="006B57A0"/>
    <w:rsid w:val="006C3E01"/>
    <w:rsid w:val="006D162A"/>
    <w:rsid w:val="006E3F8E"/>
    <w:rsid w:val="006F307B"/>
    <w:rsid w:val="00722340"/>
    <w:rsid w:val="0074764F"/>
    <w:rsid w:val="00750225"/>
    <w:rsid w:val="00763EBC"/>
    <w:rsid w:val="00764EBA"/>
    <w:rsid w:val="00783F34"/>
    <w:rsid w:val="007928DC"/>
    <w:rsid w:val="00794025"/>
    <w:rsid w:val="007B287A"/>
    <w:rsid w:val="007B6AAE"/>
    <w:rsid w:val="007D5C4A"/>
    <w:rsid w:val="007E77F9"/>
    <w:rsid w:val="00812F3B"/>
    <w:rsid w:val="00850136"/>
    <w:rsid w:val="00883B4C"/>
    <w:rsid w:val="00886EF0"/>
    <w:rsid w:val="00891A57"/>
    <w:rsid w:val="008A448A"/>
    <w:rsid w:val="008B0F71"/>
    <w:rsid w:val="008B3FC2"/>
    <w:rsid w:val="008C063A"/>
    <w:rsid w:val="008D139D"/>
    <w:rsid w:val="008E125C"/>
    <w:rsid w:val="008F1F12"/>
    <w:rsid w:val="00904722"/>
    <w:rsid w:val="0093666C"/>
    <w:rsid w:val="00936A98"/>
    <w:rsid w:val="00936CA7"/>
    <w:rsid w:val="009370E9"/>
    <w:rsid w:val="009548CE"/>
    <w:rsid w:val="009608CA"/>
    <w:rsid w:val="00963025"/>
    <w:rsid w:val="009819AE"/>
    <w:rsid w:val="0098430C"/>
    <w:rsid w:val="009D1D17"/>
    <w:rsid w:val="009E4904"/>
    <w:rsid w:val="00A013BA"/>
    <w:rsid w:val="00A020EB"/>
    <w:rsid w:val="00A2516E"/>
    <w:rsid w:val="00A40716"/>
    <w:rsid w:val="00A64E71"/>
    <w:rsid w:val="00A74C90"/>
    <w:rsid w:val="00AA762D"/>
    <w:rsid w:val="00B67766"/>
    <w:rsid w:val="00B86A94"/>
    <w:rsid w:val="00B9140F"/>
    <w:rsid w:val="00BA4938"/>
    <w:rsid w:val="00BB1088"/>
    <w:rsid w:val="00BB4555"/>
    <w:rsid w:val="00BB49EC"/>
    <w:rsid w:val="00BD5FBF"/>
    <w:rsid w:val="00BE201C"/>
    <w:rsid w:val="00C14E4A"/>
    <w:rsid w:val="00C16072"/>
    <w:rsid w:val="00C37E2C"/>
    <w:rsid w:val="00C403C6"/>
    <w:rsid w:val="00C6007A"/>
    <w:rsid w:val="00C836E2"/>
    <w:rsid w:val="00C85AF8"/>
    <w:rsid w:val="00C86602"/>
    <w:rsid w:val="00C9549D"/>
    <w:rsid w:val="00CB500A"/>
    <w:rsid w:val="00CC42EE"/>
    <w:rsid w:val="00CD4E5C"/>
    <w:rsid w:val="00CD7FB5"/>
    <w:rsid w:val="00CE75C9"/>
    <w:rsid w:val="00CF12C0"/>
    <w:rsid w:val="00CF1356"/>
    <w:rsid w:val="00CF2A12"/>
    <w:rsid w:val="00D03506"/>
    <w:rsid w:val="00D11D8F"/>
    <w:rsid w:val="00D3428C"/>
    <w:rsid w:val="00D41E20"/>
    <w:rsid w:val="00D63132"/>
    <w:rsid w:val="00D77C53"/>
    <w:rsid w:val="00D86E92"/>
    <w:rsid w:val="00DA0322"/>
    <w:rsid w:val="00DC222E"/>
    <w:rsid w:val="00DF3392"/>
    <w:rsid w:val="00E00001"/>
    <w:rsid w:val="00E35221"/>
    <w:rsid w:val="00E37A82"/>
    <w:rsid w:val="00E416F9"/>
    <w:rsid w:val="00E76E9F"/>
    <w:rsid w:val="00E83107"/>
    <w:rsid w:val="00E87318"/>
    <w:rsid w:val="00E907DE"/>
    <w:rsid w:val="00EB4855"/>
    <w:rsid w:val="00EE4B54"/>
    <w:rsid w:val="00EF14A1"/>
    <w:rsid w:val="00EF28C2"/>
    <w:rsid w:val="00F04E6B"/>
    <w:rsid w:val="00F154D5"/>
    <w:rsid w:val="00F56318"/>
    <w:rsid w:val="00F602BC"/>
    <w:rsid w:val="00F8078F"/>
    <w:rsid w:val="00FC191A"/>
    <w:rsid w:val="00FD47A5"/>
    <w:rsid w:val="00FE3660"/>
    <w:rsid w:val="00F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767B2"/>
    <w:rsid w:val="000A5732"/>
    <w:rsid w:val="000B41E7"/>
    <w:rsid w:val="00351A95"/>
    <w:rsid w:val="003901E2"/>
    <w:rsid w:val="00595EEB"/>
    <w:rsid w:val="006807C5"/>
    <w:rsid w:val="00727B4D"/>
    <w:rsid w:val="00750225"/>
    <w:rsid w:val="00783F34"/>
    <w:rsid w:val="007D5C4A"/>
    <w:rsid w:val="008E125C"/>
    <w:rsid w:val="00936CA7"/>
    <w:rsid w:val="009548CE"/>
    <w:rsid w:val="00961673"/>
    <w:rsid w:val="00B76E0F"/>
    <w:rsid w:val="00C04435"/>
    <w:rsid w:val="00C16072"/>
    <w:rsid w:val="00C6007A"/>
    <w:rsid w:val="00C85AF8"/>
    <w:rsid w:val="00CB500A"/>
    <w:rsid w:val="00DC222E"/>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9C7596A5-5341-4409-AD5D-209B42CAF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2025-07-15T10:20:00Z</dcterms:created>
  <dcterms:modified xsi:type="dcterms:W3CDTF">2025-07-15T10:20:00Z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